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2E" w:rsidRDefault="00027BAF">
      <w:r>
        <w:t>18/7</w:t>
      </w:r>
    </w:p>
    <w:p w:rsidR="00027BAF" w:rsidRDefault="00027BAF">
      <w:r>
        <w:t xml:space="preserve">1 a 5 podle </w:t>
      </w:r>
      <w:proofErr w:type="spellStart"/>
      <w:r>
        <w:t>sus</w:t>
      </w:r>
      <w:proofErr w:type="spellEnd"/>
      <w:r>
        <w:tab/>
      </w:r>
      <w:r>
        <w:tab/>
        <w:t>2 a 4 podle usu</w:t>
      </w:r>
      <w:r>
        <w:tab/>
      </w:r>
      <w:r>
        <w:tab/>
        <w:t xml:space="preserve">3 a 6 podle </w:t>
      </w:r>
      <w:proofErr w:type="spellStart"/>
      <w:r>
        <w:t>sss</w:t>
      </w:r>
      <w:proofErr w:type="spellEnd"/>
    </w:p>
    <w:p w:rsidR="00027BAF" w:rsidRDefault="00027BAF">
      <w:r>
        <w:t>19/8</w:t>
      </w:r>
    </w:p>
    <w:p w:rsidR="00027BAF" w:rsidRDefault="00027BAF">
      <w:r>
        <w:t>A</w:t>
      </w:r>
    </w:p>
    <w:p w:rsidR="00027BAF" w:rsidRDefault="00027BAF">
      <w:pPr>
        <w:rPr>
          <w:rStyle w:val="tr"/>
          <w:rFonts w:ascii="Cambria Math" w:hAnsi="Cambria Math" w:cs="Cambria Math"/>
        </w:rPr>
      </w:pPr>
      <w:r>
        <w:t xml:space="preserve">1 </w:t>
      </w:r>
      <w:r>
        <w:rPr>
          <w:rStyle w:val="tr"/>
          <w:rFonts w:ascii="Cambria Math" w:hAnsi="Cambria Math" w:cs="Cambria Math"/>
        </w:rPr>
        <w:t>≅ 5 podle usu</w:t>
      </w:r>
      <w:r>
        <w:rPr>
          <w:rStyle w:val="tr"/>
          <w:rFonts w:ascii="Cambria Math" w:hAnsi="Cambria Math" w:cs="Cambria Math"/>
        </w:rPr>
        <w:tab/>
        <w:t xml:space="preserve">2 ≅ 4 podle </w:t>
      </w:r>
      <w:proofErr w:type="spellStart"/>
      <w:r>
        <w:rPr>
          <w:rStyle w:val="tr"/>
          <w:rFonts w:ascii="Cambria Math" w:hAnsi="Cambria Math" w:cs="Cambria Math"/>
        </w:rPr>
        <w:t>sus</w:t>
      </w:r>
      <w:proofErr w:type="spellEnd"/>
      <w:r>
        <w:rPr>
          <w:rStyle w:val="tr"/>
          <w:rFonts w:ascii="Cambria Math" w:hAnsi="Cambria Math" w:cs="Cambria Math"/>
        </w:rPr>
        <w:tab/>
        <w:t>3 ≅ 6 podle usu</w:t>
      </w:r>
    </w:p>
    <w:p w:rsidR="00027BAF" w:rsidRDefault="00027BAF">
      <w:pPr>
        <w:rPr>
          <w:rStyle w:val="tr"/>
          <w:rFonts w:ascii="Cambria Math" w:hAnsi="Cambria Math" w:cs="Cambria Math"/>
        </w:rPr>
      </w:pPr>
      <w:r>
        <w:rPr>
          <w:rStyle w:val="tr"/>
          <w:rFonts w:ascii="Cambria Math" w:hAnsi="Cambria Math" w:cs="Cambria Math"/>
        </w:rPr>
        <w:t>B</w:t>
      </w:r>
    </w:p>
    <w:p w:rsidR="00027BAF" w:rsidRDefault="00027BAF">
      <w:pPr>
        <w:rPr>
          <w:rStyle w:val="tr"/>
          <w:rFonts w:ascii="Cambria Math" w:hAnsi="Cambria Math" w:cs="Cambria Math"/>
        </w:rPr>
      </w:pPr>
      <w:r>
        <w:rPr>
          <w:rStyle w:val="tr"/>
          <w:rFonts w:ascii="Cambria Math" w:hAnsi="Cambria Math" w:cs="Cambria Math"/>
        </w:rPr>
        <w:t>1 ≅ 4 podle usu</w:t>
      </w:r>
      <w:r>
        <w:rPr>
          <w:rStyle w:val="tr"/>
          <w:rFonts w:ascii="Cambria Math" w:hAnsi="Cambria Math" w:cs="Cambria Math"/>
        </w:rPr>
        <w:tab/>
        <w:t>2 ≅ 6 podle usu</w:t>
      </w:r>
      <w:r>
        <w:rPr>
          <w:rStyle w:val="tr"/>
          <w:rFonts w:ascii="Cambria Math" w:hAnsi="Cambria Math" w:cs="Cambria Math"/>
        </w:rPr>
        <w:tab/>
        <w:t xml:space="preserve">3 ≅ 5 podle </w:t>
      </w:r>
      <w:proofErr w:type="spellStart"/>
      <w:r>
        <w:rPr>
          <w:rStyle w:val="tr"/>
          <w:rFonts w:ascii="Cambria Math" w:hAnsi="Cambria Math" w:cs="Cambria Math"/>
        </w:rPr>
        <w:t>sus</w:t>
      </w:r>
      <w:proofErr w:type="spellEnd"/>
    </w:p>
    <w:p w:rsidR="00027BAF" w:rsidRDefault="00027BAF">
      <w:pPr>
        <w:rPr>
          <w:rStyle w:val="tr"/>
          <w:rFonts w:cstheme="minorHAnsi"/>
        </w:rPr>
      </w:pPr>
      <w:r w:rsidRPr="00027BAF">
        <w:rPr>
          <w:rStyle w:val="tr"/>
          <w:rFonts w:cstheme="minorHAnsi"/>
        </w:rPr>
        <w:t>19</w:t>
      </w:r>
      <w:r>
        <w:rPr>
          <w:rStyle w:val="tr"/>
          <w:rFonts w:cstheme="minorHAnsi"/>
        </w:rPr>
        <w:t>/10</w:t>
      </w:r>
    </w:p>
    <w:p w:rsidR="00027BAF" w:rsidRDefault="00027BAF">
      <w:pPr>
        <w:rPr>
          <w:rStyle w:val="tr"/>
          <w:rFonts w:cstheme="minorHAnsi"/>
        </w:rPr>
      </w:pPr>
      <w:r>
        <w:rPr>
          <w:rStyle w:val="tr"/>
          <w:rFonts w:cstheme="minorHAnsi"/>
        </w:rPr>
        <w:t>Není to pravda, trojúhelníky mají sice stejnou velikost vnitřních úhlů, ale nikde není zadáno, že mají i stejnou velikost stran, ty mohou být různé, proto tato věta není pravdivá.</w:t>
      </w:r>
    </w:p>
    <w:p w:rsidR="003B4E38" w:rsidRDefault="003B4E38">
      <w:pPr>
        <w:rPr>
          <w:rStyle w:val="tr"/>
          <w:rFonts w:cstheme="minorHAnsi"/>
        </w:rPr>
      </w:pPr>
      <w:r>
        <w:rPr>
          <w:rStyle w:val="tr"/>
          <w:rFonts w:cstheme="minorHAnsi"/>
        </w:rPr>
        <w:t>19/12</w:t>
      </w:r>
    </w:p>
    <w:p w:rsidR="003B4E38" w:rsidRDefault="003B4E38">
      <w:pPr>
        <w:rPr>
          <w:rStyle w:val="tr"/>
          <w:rFonts w:ascii="Cambria Math" w:hAnsi="Cambria Math" w:cs="Cambria Math"/>
        </w:rPr>
      </w:pPr>
      <w:r>
        <w:rPr>
          <w:rStyle w:val="tr"/>
          <w:rFonts w:cstheme="minorHAnsi"/>
        </w:rPr>
        <w:t xml:space="preserve">a) </w:t>
      </w:r>
      <w:r w:rsidR="00A963BC">
        <w:rPr>
          <w:rStyle w:val="tr"/>
          <w:rFonts w:cstheme="minorHAnsi"/>
        </w:rPr>
        <w:t>Δ</w:t>
      </w:r>
      <w:r>
        <w:rPr>
          <w:rStyle w:val="tr"/>
          <w:rFonts w:cstheme="minorHAnsi"/>
        </w:rPr>
        <w:t xml:space="preserve">ABD </w:t>
      </w:r>
      <w:r>
        <w:rPr>
          <w:rStyle w:val="tr"/>
          <w:rFonts w:ascii="Cambria Math" w:hAnsi="Cambria Math" w:cs="Cambria Math"/>
        </w:rPr>
        <w:t xml:space="preserve">≅ </w:t>
      </w:r>
      <w:r w:rsidR="00A963BC">
        <w:rPr>
          <w:rStyle w:val="tr"/>
          <w:rFonts w:cstheme="minorHAnsi"/>
        </w:rPr>
        <w:t>Δ</w:t>
      </w:r>
      <w:r>
        <w:rPr>
          <w:rStyle w:val="tr"/>
          <w:rFonts w:ascii="Cambria Math" w:hAnsi="Cambria Math" w:cs="Cambria Math"/>
        </w:rPr>
        <w:t>CBD</w:t>
      </w:r>
      <w:r>
        <w:rPr>
          <w:rStyle w:val="tr"/>
          <w:rFonts w:ascii="Cambria Math" w:hAnsi="Cambria Math" w:cs="Cambria Math"/>
        </w:rPr>
        <w:tab/>
        <w:t xml:space="preserve">podle </w:t>
      </w:r>
      <w:proofErr w:type="spellStart"/>
      <w:r>
        <w:rPr>
          <w:rStyle w:val="tr"/>
          <w:rFonts w:ascii="Cambria Math" w:hAnsi="Cambria Math" w:cs="Cambria Math"/>
        </w:rPr>
        <w:t>sus</w:t>
      </w:r>
      <w:proofErr w:type="spellEnd"/>
      <w:r>
        <w:rPr>
          <w:rStyle w:val="tr"/>
          <w:rFonts w:ascii="Cambria Math" w:hAnsi="Cambria Math" w:cs="Cambria Math"/>
        </w:rPr>
        <w:tab/>
      </w:r>
    </w:p>
    <w:p w:rsidR="003B4E38" w:rsidRDefault="003B4E38">
      <w:pPr>
        <w:rPr>
          <w:rStyle w:val="tr"/>
          <w:rFonts w:ascii="Cambria Math" w:hAnsi="Cambria Math" w:cs="Cambria Math"/>
        </w:rPr>
      </w:pPr>
      <w:r>
        <w:rPr>
          <w:rStyle w:val="tr"/>
          <w:rFonts w:ascii="Cambria Math" w:hAnsi="Cambria Math" w:cs="Cambria Math"/>
        </w:rPr>
        <w:t xml:space="preserve">b) </w:t>
      </w:r>
      <w:r w:rsidR="00A963BC">
        <w:rPr>
          <w:rStyle w:val="tr"/>
          <w:rFonts w:cstheme="minorHAnsi"/>
        </w:rPr>
        <w:t>Δ</w:t>
      </w:r>
      <w:r>
        <w:rPr>
          <w:rStyle w:val="tr"/>
          <w:rFonts w:ascii="Cambria Math" w:hAnsi="Cambria Math" w:cs="Cambria Math"/>
        </w:rPr>
        <w:t xml:space="preserve">EFG ≅ </w:t>
      </w:r>
      <w:r w:rsidR="00A963BC">
        <w:rPr>
          <w:rStyle w:val="tr"/>
          <w:rFonts w:cstheme="minorHAnsi"/>
        </w:rPr>
        <w:t>Δ</w:t>
      </w:r>
      <w:r>
        <w:rPr>
          <w:rStyle w:val="tr"/>
          <w:rFonts w:ascii="Cambria Math" w:hAnsi="Cambria Math" w:cs="Cambria Math"/>
        </w:rPr>
        <w:t>JFH</w:t>
      </w:r>
      <w:r>
        <w:rPr>
          <w:rStyle w:val="tr"/>
          <w:rFonts w:ascii="Cambria Math" w:hAnsi="Cambria Math" w:cs="Cambria Math"/>
        </w:rPr>
        <w:tab/>
        <w:t xml:space="preserve">podle </w:t>
      </w:r>
      <w:proofErr w:type="spellStart"/>
      <w:r>
        <w:rPr>
          <w:rStyle w:val="tr"/>
          <w:rFonts w:ascii="Cambria Math" w:hAnsi="Cambria Math" w:cs="Cambria Math"/>
        </w:rPr>
        <w:t>sus</w:t>
      </w:r>
      <w:proofErr w:type="spellEnd"/>
    </w:p>
    <w:p w:rsidR="003B4E38" w:rsidRPr="00027BAF" w:rsidRDefault="003B4E38">
      <w:pPr>
        <w:rPr>
          <w:rFonts w:cstheme="minorHAnsi"/>
        </w:rPr>
      </w:pPr>
      <w:r>
        <w:rPr>
          <w:rStyle w:val="tr"/>
          <w:rFonts w:ascii="Cambria Math" w:hAnsi="Cambria Math" w:cs="Cambria Math"/>
        </w:rPr>
        <w:t xml:space="preserve">c) </w:t>
      </w:r>
      <w:r w:rsidR="00A963BC">
        <w:rPr>
          <w:rStyle w:val="tr"/>
          <w:rFonts w:cstheme="minorHAnsi"/>
        </w:rPr>
        <w:t>Δ</w:t>
      </w:r>
      <w:r>
        <w:rPr>
          <w:rStyle w:val="tr"/>
          <w:rFonts w:ascii="Cambria Math" w:hAnsi="Cambria Math" w:cs="Cambria Math"/>
        </w:rPr>
        <w:t xml:space="preserve">KSN ≅ </w:t>
      </w:r>
      <w:r w:rsidR="00A963BC">
        <w:rPr>
          <w:rStyle w:val="tr"/>
          <w:rFonts w:cstheme="minorHAnsi"/>
        </w:rPr>
        <w:t>Δ</w:t>
      </w:r>
      <w:bookmarkStart w:id="0" w:name="_GoBack"/>
      <w:bookmarkEnd w:id="0"/>
      <w:r>
        <w:rPr>
          <w:rStyle w:val="tr"/>
          <w:rFonts w:ascii="Cambria Math" w:hAnsi="Cambria Math" w:cs="Cambria Math"/>
        </w:rPr>
        <w:t>LSM</w:t>
      </w:r>
      <w:r>
        <w:rPr>
          <w:rStyle w:val="tr"/>
          <w:rFonts w:ascii="Cambria Math" w:hAnsi="Cambria Math" w:cs="Cambria Math"/>
        </w:rPr>
        <w:tab/>
        <w:t xml:space="preserve">podle sus  </w:t>
      </w:r>
    </w:p>
    <w:sectPr w:rsidR="003B4E38" w:rsidRPr="0002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F"/>
    <w:rsid w:val="00027BAF"/>
    <w:rsid w:val="0032652E"/>
    <w:rsid w:val="003B4E38"/>
    <w:rsid w:val="00A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59D8-96F5-4062-86D2-06CACD89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">
    <w:name w:val="tr"/>
    <w:basedOn w:val="Standardnpsmoodstavce"/>
    <w:rsid w:val="0002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2020-03-27T08:00:00Z</dcterms:created>
  <dcterms:modified xsi:type="dcterms:W3CDTF">2020-03-27T08:16:00Z</dcterms:modified>
</cp:coreProperties>
</file>