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9DB" w:rsidRPr="005139DB" w:rsidRDefault="005139DB" w:rsidP="007D33C1">
      <w:pPr>
        <w:rPr>
          <w:sz w:val="24"/>
          <w:szCs w:val="24"/>
          <w:u w:val="single"/>
        </w:rPr>
      </w:pPr>
      <w:r w:rsidRPr="005139DB">
        <w:rPr>
          <w:sz w:val="24"/>
          <w:szCs w:val="24"/>
          <w:u w:val="single"/>
        </w:rPr>
        <w:t>Téma týdne – městské státy Athény a Sparta, vzájemné srovnání</w:t>
      </w:r>
      <w:r>
        <w:rPr>
          <w:sz w:val="24"/>
          <w:szCs w:val="24"/>
          <w:u w:val="single"/>
        </w:rPr>
        <w:t xml:space="preserve">, uč. str. </w:t>
      </w:r>
      <w:proofErr w:type="gramStart"/>
      <w:r>
        <w:rPr>
          <w:sz w:val="24"/>
          <w:szCs w:val="24"/>
          <w:u w:val="single"/>
        </w:rPr>
        <w:t>68 - 70</w:t>
      </w:r>
      <w:proofErr w:type="gramEnd"/>
    </w:p>
    <w:p w:rsidR="009A7ECF" w:rsidRPr="007D33C1" w:rsidRDefault="007D33C1" w:rsidP="007D33C1">
      <w:pPr>
        <w:rPr>
          <w:b/>
          <w:bCs/>
          <w:sz w:val="28"/>
          <w:szCs w:val="28"/>
        </w:rPr>
      </w:pPr>
      <w:r w:rsidRPr="007D33C1">
        <w:rPr>
          <w:b/>
          <w:bCs/>
          <w:sz w:val="28"/>
          <w:szCs w:val="28"/>
        </w:rPr>
        <w:t xml:space="preserve">MĚSTSKÝ STÁT </w:t>
      </w:r>
      <w:proofErr w:type="gramStart"/>
      <w:r w:rsidRPr="007D33C1">
        <w:rPr>
          <w:b/>
          <w:bCs/>
          <w:sz w:val="28"/>
          <w:szCs w:val="28"/>
        </w:rPr>
        <w:t>ATHÉNY</w:t>
      </w:r>
      <w:r>
        <w:rPr>
          <w:b/>
          <w:bCs/>
          <w:sz w:val="28"/>
          <w:szCs w:val="28"/>
        </w:rPr>
        <w:t xml:space="preserve"> - </w:t>
      </w:r>
      <w:r w:rsidRPr="007D33C1">
        <w:rPr>
          <w:sz w:val="24"/>
          <w:szCs w:val="24"/>
        </w:rPr>
        <w:t>zápis</w:t>
      </w:r>
      <w:proofErr w:type="gramEnd"/>
      <w:r w:rsidRPr="007D33C1">
        <w:rPr>
          <w:sz w:val="24"/>
          <w:szCs w:val="24"/>
        </w:rPr>
        <w:t xml:space="preserve"> do sešitu</w:t>
      </w:r>
    </w:p>
    <w:p w:rsidR="007D33C1" w:rsidRDefault="007D33C1" w:rsidP="007D33C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D33C1">
        <w:rPr>
          <w:noProof/>
        </w:rPr>
        <w:drawing>
          <wp:anchor distT="0" distB="0" distL="114300" distR="114300" simplePos="0" relativeHeight="251658240" behindDoc="1" locked="0" layoutInCell="1" allowOverlap="1" wp14:anchorId="2BAF4C07">
            <wp:simplePos x="0" y="0"/>
            <wp:positionH relativeFrom="margin">
              <wp:posOffset>2691130</wp:posOffset>
            </wp:positionH>
            <wp:positionV relativeFrom="page">
              <wp:posOffset>1247775</wp:posOffset>
            </wp:positionV>
            <wp:extent cx="3710940" cy="3152775"/>
            <wp:effectExtent l="0" t="0" r="3810" b="9525"/>
            <wp:wrapTight wrapText="bothSides">
              <wp:wrapPolygon edited="0">
                <wp:start x="0" y="0"/>
                <wp:lineTo x="0" y="21535"/>
                <wp:lineTo x="21511" y="21535"/>
                <wp:lineTo x="21511" y="0"/>
                <wp:lineTo x="0" y="0"/>
              </wp:wrapPolygon>
            </wp:wrapTight>
            <wp:docPr id="1" name="obrázek 1" descr="Řecko – Úvod – Očima T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Řecko – Úvod – Očima To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33C1">
        <w:rPr>
          <w:sz w:val="24"/>
          <w:szCs w:val="24"/>
        </w:rPr>
        <w:t xml:space="preserve">Řecko </w:t>
      </w:r>
      <w:r w:rsidRPr="007D33C1">
        <w:rPr>
          <w:b/>
          <w:bCs/>
          <w:sz w:val="24"/>
          <w:szCs w:val="24"/>
        </w:rPr>
        <w:t xml:space="preserve">nikdy nevytvořilo jednotný stát, </w:t>
      </w:r>
      <w:r w:rsidRPr="007D33C1">
        <w:rPr>
          <w:sz w:val="24"/>
          <w:szCs w:val="24"/>
        </w:rPr>
        <w:t xml:space="preserve">ale spousty malých </w:t>
      </w:r>
      <w:r w:rsidRPr="007D33C1">
        <w:rPr>
          <w:b/>
          <w:bCs/>
          <w:sz w:val="24"/>
          <w:szCs w:val="24"/>
        </w:rPr>
        <w:t>městských států</w:t>
      </w:r>
    </w:p>
    <w:p w:rsidR="007D33C1" w:rsidRDefault="007D33C1" w:rsidP="007D33C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Athény patří k nejvýznamnějším</w:t>
      </w:r>
    </w:p>
    <w:p w:rsidR="007D33C1" w:rsidRDefault="007D33C1" w:rsidP="007D33C1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Vznikaly </w:t>
      </w:r>
      <w:r w:rsidRPr="007D33C1">
        <w:rPr>
          <w:b/>
          <w:bCs/>
          <w:sz w:val="24"/>
          <w:szCs w:val="24"/>
        </w:rPr>
        <w:t>od 7.století př.n.l.</w:t>
      </w:r>
      <w:r>
        <w:rPr>
          <w:b/>
          <w:bCs/>
          <w:sz w:val="24"/>
          <w:szCs w:val="24"/>
        </w:rPr>
        <w:t xml:space="preserve"> </w:t>
      </w:r>
      <w:r w:rsidRPr="007D33C1">
        <w:rPr>
          <w:b/>
          <w:bCs/>
          <w:sz w:val="24"/>
          <w:szCs w:val="24"/>
        </w:rPr>
        <w:t xml:space="preserve">na poloostrově </w:t>
      </w:r>
      <w:proofErr w:type="spellStart"/>
      <w:r w:rsidRPr="007D33C1">
        <w:rPr>
          <w:b/>
          <w:bCs/>
          <w:sz w:val="24"/>
          <w:szCs w:val="24"/>
        </w:rPr>
        <w:t>Attika</w:t>
      </w:r>
      <w:proofErr w:type="spellEnd"/>
    </w:p>
    <w:p w:rsidR="00AB6919" w:rsidRPr="00AB6919" w:rsidRDefault="00AB6919" w:rsidP="007D33C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B6919">
        <w:rPr>
          <w:sz w:val="24"/>
          <w:szCs w:val="24"/>
        </w:rPr>
        <w:t>Athény existují dodnes – je to hlavní město Řecka</w:t>
      </w:r>
    </w:p>
    <w:p w:rsidR="007D33C1" w:rsidRPr="00AB6919" w:rsidRDefault="007D33C1" w:rsidP="007D33C1">
      <w:pPr>
        <w:pStyle w:val="Odstavecseseznamem"/>
        <w:jc w:val="both"/>
        <w:rPr>
          <w:sz w:val="24"/>
          <w:szCs w:val="24"/>
        </w:rPr>
      </w:pPr>
    </w:p>
    <w:p w:rsidR="007D33C1" w:rsidRDefault="007D33C1" w:rsidP="007D33C1">
      <w:pPr>
        <w:pStyle w:val="Odstavecseseznamem"/>
        <w:jc w:val="both"/>
        <w:rPr>
          <w:b/>
          <w:bCs/>
          <w:sz w:val="24"/>
          <w:szCs w:val="24"/>
        </w:rPr>
      </w:pPr>
    </w:p>
    <w:p w:rsidR="007D33C1" w:rsidRPr="007D33C1" w:rsidRDefault="007D33C1" w:rsidP="007D33C1">
      <w:pPr>
        <w:jc w:val="both"/>
        <w:rPr>
          <w:sz w:val="24"/>
          <w:szCs w:val="24"/>
        </w:rPr>
      </w:pPr>
      <w:r w:rsidRPr="00AB6919">
        <w:rPr>
          <w:sz w:val="24"/>
          <w:szCs w:val="24"/>
          <w:u w:val="single"/>
        </w:rPr>
        <w:t>Přečtěte si</w:t>
      </w:r>
      <w:r>
        <w:rPr>
          <w:sz w:val="24"/>
          <w:szCs w:val="24"/>
        </w:rPr>
        <w:t xml:space="preserve"> v učebnici na straně</w:t>
      </w:r>
      <w:r w:rsidR="00AB6919">
        <w:rPr>
          <w:sz w:val="24"/>
          <w:szCs w:val="24"/>
        </w:rPr>
        <w:t xml:space="preserve"> 68 pověst o založení Athén.</w:t>
      </w:r>
    </w:p>
    <w:p w:rsidR="007D33C1" w:rsidRDefault="007D33C1" w:rsidP="007D33C1">
      <w:pPr>
        <w:pStyle w:val="Odstavecseseznamem"/>
        <w:jc w:val="both"/>
        <w:rPr>
          <w:b/>
          <w:bCs/>
          <w:sz w:val="24"/>
          <w:szCs w:val="24"/>
        </w:rPr>
      </w:pPr>
    </w:p>
    <w:p w:rsidR="007D33C1" w:rsidRDefault="00AB6919" w:rsidP="00AB6919">
      <w:pPr>
        <w:jc w:val="both"/>
        <w:rPr>
          <w:b/>
          <w:bCs/>
          <w:sz w:val="24"/>
          <w:szCs w:val="24"/>
        </w:rPr>
      </w:pPr>
      <w:r w:rsidRPr="00AB6919">
        <w:rPr>
          <w:b/>
          <w:bCs/>
          <w:sz w:val="24"/>
          <w:szCs w:val="24"/>
        </w:rPr>
        <w:t>Podoba města:</w:t>
      </w:r>
    </w:p>
    <w:p w:rsidR="00AB6919" w:rsidRDefault="005139DB" w:rsidP="00AB6919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AAE3FA">
            <wp:simplePos x="0" y="0"/>
            <wp:positionH relativeFrom="margin">
              <wp:posOffset>319405</wp:posOffset>
            </wp:positionH>
            <wp:positionV relativeFrom="page">
              <wp:posOffset>5219700</wp:posOffset>
            </wp:positionV>
            <wp:extent cx="5124450" cy="4560570"/>
            <wp:effectExtent l="0" t="0" r="0" b="0"/>
            <wp:wrapTight wrapText="bothSides">
              <wp:wrapPolygon edited="0">
                <wp:start x="0" y="0"/>
                <wp:lineTo x="0" y="21474"/>
                <wp:lineTo x="21520" y="21474"/>
                <wp:lineTo x="21520" y="0"/>
                <wp:lineTo x="0" y="0"/>
              </wp:wrapPolygon>
            </wp:wrapTight>
            <wp:docPr id="2" name="obrázek 2" descr="Agora in Ath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ora in Athe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56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919">
        <w:rPr>
          <w:sz w:val="24"/>
          <w:szCs w:val="24"/>
        </w:rPr>
        <w:t>n</w:t>
      </w:r>
      <w:r w:rsidR="00AB6919" w:rsidRPr="00AB6919">
        <w:rPr>
          <w:sz w:val="24"/>
          <w:szCs w:val="24"/>
        </w:rPr>
        <w:t>áboženským střediskem byl</w:t>
      </w:r>
      <w:r w:rsidR="00AB6919">
        <w:rPr>
          <w:b/>
          <w:bCs/>
          <w:sz w:val="24"/>
          <w:szCs w:val="24"/>
        </w:rPr>
        <w:t xml:space="preserve"> pahorek – AKROPOLIS</w:t>
      </w:r>
    </w:p>
    <w:p w:rsidR="00AB6919" w:rsidRPr="00AB6919" w:rsidRDefault="00AB6919" w:rsidP="00AB691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AB6919">
        <w:rPr>
          <w:sz w:val="24"/>
          <w:szCs w:val="24"/>
        </w:rPr>
        <w:t xml:space="preserve">od ním se nacházely </w:t>
      </w:r>
      <w:r w:rsidRPr="00AB6919">
        <w:rPr>
          <w:b/>
          <w:bCs/>
          <w:sz w:val="24"/>
          <w:szCs w:val="24"/>
        </w:rPr>
        <w:t>čtvrtě řemeslníků a obchodníků</w:t>
      </w:r>
    </w:p>
    <w:p w:rsidR="00AB6919" w:rsidRPr="00AB6919" w:rsidRDefault="00AB6919" w:rsidP="00AB691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AB6919">
        <w:rPr>
          <w:sz w:val="24"/>
          <w:szCs w:val="24"/>
        </w:rPr>
        <w:t>emědělci žili ve vesnicích po celém polo</w:t>
      </w:r>
      <w:r w:rsidR="00AE0514">
        <w:rPr>
          <w:sz w:val="24"/>
          <w:szCs w:val="24"/>
        </w:rPr>
        <w:t>o</w:t>
      </w:r>
      <w:r w:rsidRPr="00AB6919">
        <w:rPr>
          <w:sz w:val="24"/>
          <w:szCs w:val="24"/>
        </w:rPr>
        <w:t>strově</w:t>
      </w:r>
    </w:p>
    <w:p w:rsidR="00AB6919" w:rsidRPr="00AB6919" w:rsidRDefault="00AB6919" w:rsidP="00AB691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AB6919">
        <w:rPr>
          <w:sz w:val="24"/>
          <w:szCs w:val="24"/>
        </w:rPr>
        <w:t xml:space="preserve">prostřed Athén bylo </w:t>
      </w:r>
      <w:r w:rsidRPr="00AB6919">
        <w:rPr>
          <w:b/>
          <w:bCs/>
          <w:sz w:val="24"/>
          <w:szCs w:val="24"/>
        </w:rPr>
        <w:t>náměstí – AGORA</w:t>
      </w:r>
      <w:r w:rsidRPr="00AB6919">
        <w:rPr>
          <w:sz w:val="24"/>
          <w:szCs w:val="24"/>
        </w:rPr>
        <w:t xml:space="preserve"> – zde se konaly trhy</w:t>
      </w:r>
    </w:p>
    <w:p w:rsidR="00AB6919" w:rsidRDefault="00AB6919" w:rsidP="00AB6919">
      <w:pPr>
        <w:pStyle w:val="Odstavecseseznamem"/>
        <w:jc w:val="both"/>
        <w:rPr>
          <w:sz w:val="24"/>
          <w:szCs w:val="24"/>
        </w:rPr>
      </w:pPr>
    </w:p>
    <w:p w:rsidR="00AB6919" w:rsidRDefault="00AB6919" w:rsidP="00AB6919">
      <w:pPr>
        <w:pStyle w:val="Odstavecseseznamem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Pro Athéňany bylo velmi důležité </w:t>
      </w:r>
      <w:r w:rsidRPr="00AB6919">
        <w:rPr>
          <w:b/>
          <w:bCs/>
          <w:sz w:val="24"/>
          <w:szCs w:val="24"/>
        </w:rPr>
        <w:t>vzdělání a umění.</w:t>
      </w:r>
    </w:p>
    <w:p w:rsidR="00AB6919" w:rsidRPr="00DF27D0" w:rsidRDefault="00AB6919" w:rsidP="00DF27D0">
      <w:pPr>
        <w:jc w:val="both"/>
        <w:rPr>
          <w:b/>
          <w:bCs/>
          <w:sz w:val="24"/>
          <w:szCs w:val="24"/>
        </w:rPr>
      </w:pPr>
      <w:r w:rsidRPr="00DF27D0">
        <w:rPr>
          <w:b/>
          <w:bCs/>
          <w:sz w:val="24"/>
          <w:szCs w:val="24"/>
        </w:rPr>
        <w:t>Otroctví pro dluhy:</w:t>
      </w:r>
    </w:p>
    <w:p w:rsidR="00AB6919" w:rsidRPr="00DF27D0" w:rsidRDefault="00DF27D0" w:rsidP="00AB691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Athénách bylo běžnou praxí, že člověk neschopný splácet své dluhy, byl prodán do otroctví – tzv. </w:t>
      </w:r>
      <w:r>
        <w:rPr>
          <w:b/>
          <w:bCs/>
          <w:sz w:val="24"/>
          <w:szCs w:val="24"/>
        </w:rPr>
        <w:t>dlužní otroctví</w:t>
      </w:r>
    </w:p>
    <w:p w:rsidR="00DF27D0" w:rsidRPr="00DF27D0" w:rsidRDefault="00DF27D0" w:rsidP="00AB691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DF27D0">
        <w:rPr>
          <w:sz w:val="24"/>
          <w:szCs w:val="24"/>
        </w:rPr>
        <w:t xml:space="preserve">problém vyřešil </w:t>
      </w:r>
      <w:r>
        <w:rPr>
          <w:b/>
          <w:bCs/>
          <w:sz w:val="24"/>
          <w:szCs w:val="24"/>
        </w:rPr>
        <w:t xml:space="preserve">nejvyšší státní úředník SOLÓN – </w:t>
      </w:r>
      <w:r>
        <w:rPr>
          <w:sz w:val="24"/>
          <w:szCs w:val="24"/>
        </w:rPr>
        <w:t xml:space="preserve">tzv. </w:t>
      </w:r>
      <w:r>
        <w:rPr>
          <w:b/>
          <w:bCs/>
          <w:sz w:val="24"/>
          <w:szCs w:val="24"/>
        </w:rPr>
        <w:t>Solónovy reformy:</w:t>
      </w:r>
    </w:p>
    <w:p w:rsidR="00DF27D0" w:rsidRPr="00DF27D0" w:rsidRDefault="00DF27D0" w:rsidP="00DF27D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státní peníze </w:t>
      </w:r>
      <w:r>
        <w:rPr>
          <w:b/>
          <w:bCs/>
          <w:sz w:val="24"/>
          <w:szCs w:val="24"/>
        </w:rPr>
        <w:t>vykoupil občany z dlužního otroctví</w:t>
      </w:r>
    </w:p>
    <w:p w:rsidR="00DF27D0" w:rsidRPr="00DF27D0" w:rsidRDefault="00DF27D0" w:rsidP="00DF27D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zakázal, aby v budoucnosti byli svobodní občané do otroctví prodáváni</w:t>
      </w:r>
    </w:p>
    <w:p w:rsidR="00DF27D0" w:rsidRDefault="00DF27D0" w:rsidP="00DF27D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této době se začaly razit i stříbrné mince – lidově „sovy“</w:t>
      </w:r>
    </w:p>
    <w:p w:rsidR="00DF27D0" w:rsidRPr="00DF27D0" w:rsidRDefault="00DF27D0" w:rsidP="00DF27D0">
      <w:pPr>
        <w:pStyle w:val="Odstavecseseznamem"/>
        <w:ind w:left="144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EA9606">
            <wp:simplePos x="0" y="0"/>
            <wp:positionH relativeFrom="column">
              <wp:posOffset>3253105</wp:posOffset>
            </wp:positionH>
            <wp:positionV relativeFrom="page">
              <wp:posOffset>3505200</wp:posOffset>
            </wp:positionV>
            <wp:extent cx="30575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533" y="21462"/>
                <wp:lineTo x="2153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6919" w:rsidRPr="00AE0514" w:rsidRDefault="00DF27D0" w:rsidP="00AB69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Úkol:</w:t>
      </w:r>
      <w:r w:rsidR="00AE0514">
        <w:rPr>
          <w:b/>
          <w:bCs/>
          <w:sz w:val="24"/>
          <w:szCs w:val="24"/>
        </w:rPr>
        <w:t xml:space="preserve"> </w:t>
      </w:r>
      <w:r w:rsidR="00AE0514">
        <w:rPr>
          <w:sz w:val="24"/>
          <w:szCs w:val="24"/>
        </w:rPr>
        <w:t>(pomůže ti zajímavost v uč. str. 68)</w:t>
      </w:r>
    </w:p>
    <w:p w:rsidR="00DF27D0" w:rsidRDefault="00DF27D0" w:rsidP="00AB6919">
      <w:pPr>
        <w:jc w:val="both"/>
        <w:rPr>
          <w:sz w:val="24"/>
          <w:szCs w:val="24"/>
        </w:rPr>
      </w:pPr>
      <w:r>
        <w:rPr>
          <w:sz w:val="24"/>
          <w:szCs w:val="24"/>
        </w:rPr>
        <w:t>Jaká bohyně je vyobrazena na lícové straně</w:t>
      </w:r>
    </w:p>
    <w:p w:rsidR="00DF27D0" w:rsidRDefault="00DF27D0" w:rsidP="00AB6919">
      <w:pPr>
        <w:jc w:val="both"/>
        <w:rPr>
          <w:sz w:val="24"/>
          <w:szCs w:val="24"/>
        </w:rPr>
      </w:pPr>
      <w:r>
        <w:rPr>
          <w:sz w:val="24"/>
          <w:szCs w:val="24"/>
        </w:rPr>
        <w:t>mincí? ________________________________</w:t>
      </w:r>
    </w:p>
    <w:p w:rsidR="00DF27D0" w:rsidRDefault="00DF27D0" w:rsidP="00AB6919">
      <w:pPr>
        <w:jc w:val="both"/>
        <w:rPr>
          <w:sz w:val="24"/>
          <w:szCs w:val="24"/>
        </w:rPr>
      </w:pPr>
      <w:r>
        <w:rPr>
          <w:sz w:val="24"/>
          <w:szCs w:val="24"/>
        </w:rPr>
        <w:t>Čeho byla bohyní? _________________________</w:t>
      </w:r>
    </w:p>
    <w:p w:rsidR="00DF27D0" w:rsidRDefault="00DF27D0" w:rsidP="00AB6919">
      <w:pPr>
        <w:jc w:val="both"/>
        <w:rPr>
          <w:sz w:val="24"/>
          <w:szCs w:val="24"/>
        </w:rPr>
      </w:pPr>
      <w:r>
        <w:rPr>
          <w:sz w:val="24"/>
          <w:szCs w:val="24"/>
        </w:rPr>
        <w:t>Proč je na rubové straně vyobrazena sova?</w:t>
      </w:r>
    </w:p>
    <w:p w:rsidR="00DF27D0" w:rsidRDefault="00DF27D0" w:rsidP="00AB691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AE0514" w:rsidRDefault="00AE0514" w:rsidP="00AB6919">
      <w:pPr>
        <w:jc w:val="both"/>
        <w:rPr>
          <w:sz w:val="24"/>
          <w:szCs w:val="24"/>
        </w:rPr>
      </w:pPr>
    </w:p>
    <w:p w:rsidR="00DF27D0" w:rsidRDefault="00DF27D0" w:rsidP="00DF27D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Athénská demokracie:</w:t>
      </w:r>
    </w:p>
    <w:p w:rsidR="00DF27D0" w:rsidRDefault="00AE0514" w:rsidP="00AE051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poprvé v historii se setkáváte s pojmem, který je platný dodnes – i vy žijete v demokratickém státě</w:t>
      </w:r>
    </w:p>
    <w:p w:rsidR="00AE0514" w:rsidRPr="00AE0514" w:rsidRDefault="00AE0514" w:rsidP="00AE0514">
      <w:pPr>
        <w:pStyle w:val="Odstavecseseznamem"/>
        <w:numPr>
          <w:ilvl w:val="0"/>
          <w:numId w:val="5"/>
        </w:numPr>
        <w:jc w:val="both"/>
        <w:rPr>
          <w:sz w:val="24"/>
          <w:szCs w:val="24"/>
          <w:u w:val="single"/>
        </w:rPr>
      </w:pPr>
      <w:r w:rsidRPr="00AE0514">
        <w:rPr>
          <w:sz w:val="24"/>
          <w:szCs w:val="24"/>
          <w:u w:val="single"/>
        </w:rPr>
        <w:t>demokracie má své kořeny právě ve starověkých Athénách</w:t>
      </w:r>
    </w:p>
    <w:p w:rsidR="00AE0514" w:rsidRPr="00AE0514" w:rsidRDefault="00AE0514" w:rsidP="00AE051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význam slova: </w:t>
      </w:r>
      <w:r>
        <w:rPr>
          <w:b/>
          <w:bCs/>
          <w:sz w:val="24"/>
          <w:szCs w:val="24"/>
        </w:rPr>
        <w:t xml:space="preserve">démos – lid a </w:t>
      </w:r>
      <w:proofErr w:type="spellStart"/>
      <w:r>
        <w:rPr>
          <w:b/>
          <w:bCs/>
          <w:sz w:val="24"/>
          <w:szCs w:val="24"/>
        </w:rPr>
        <w:t>krateó</w:t>
      </w:r>
      <w:proofErr w:type="spellEnd"/>
      <w:r>
        <w:rPr>
          <w:b/>
          <w:bCs/>
          <w:sz w:val="24"/>
          <w:szCs w:val="24"/>
        </w:rPr>
        <w:t xml:space="preserve"> – </w:t>
      </w:r>
      <w:proofErr w:type="gramStart"/>
      <w:r>
        <w:rPr>
          <w:b/>
          <w:bCs/>
          <w:sz w:val="24"/>
          <w:szCs w:val="24"/>
        </w:rPr>
        <w:t>vláda ,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tedy </w:t>
      </w:r>
      <w:r>
        <w:rPr>
          <w:b/>
          <w:bCs/>
          <w:sz w:val="24"/>
          <w:szCs w:val="24"/>
        </w:rPr>
        <w:t>VLÁDA LIDU</w:t>
      </w:r>
    </w:p>
    <w:p w:rsidR="00AE0514" w:rsidRPr="00AE0514" w:rsidRDefault="00AE0514" w:rsidP="00AE051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je to způsob řízení státu, na kterém se podílí většina občanů</w:t>
      </w:r>
    </w:p>
    <w:p w:rsidR="00AE0514" w:rsidRPr="00AE0514" w:rsidRDefault="00AE0514" w:rsidP="00AE051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stát vytváří zákony – ty stanoví práva a povinnosti občanů</w:t>
      </w:r>
    </w:p>
    <w:p w:rsidR="00AE0514" w:rsidRDefault="00AE0514" w:rsidP="00AE0514">
      <w:pPr>
        <w:pStyle w:val="Odstavecseseznamem"/>
        <w:jc w:val="both"/>
        <w:rPr>
          <w:b/>
          <w:bCs/>
          <w:sz w:val="24"/>
          <w:szCs w:val="24"/>
        </w:rPr>
      </w:pPr>
    </w:p>
    <w:p w:rsidR="00AE0514" w:rsidRPr="00AE0514" w:rsidRDefault="00AE0514" w:rsidP="00AE0514">
      <w:pPr>
        <w:pStyle w:val="Odstavecseseznamem"/>
        <w:jc w:val="both"/>
        <w:rPr>
          <w:b/>
          <w:bCs/>
          <w:sz w:val="24"/>
          <w:szCs w:val="24"/>
          <w:u w:val="single"/>
        </w:rPr>
      </w:pPr>
      <w:r w:rsidRPr="00AE0514">
        <w:rPr>
          <w:b/>
          <w:bCs/>
          <w:sz w:val="24"/>
          <w:szCs w:val="24"/>
          <w:u w:val="single"/>
        </w:rPr>
        <w:t>Athénská demokracie se ale od té naší lišila:</w:t>
      </w:r>
    </w:p>
    <w:p w:rsidR="00AE0514" w:rsidRDefault="00AE0514" w:rsidP="00AE051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platila jen pro část obyvatel </w:t>
      </w:r>
      <w:r>
        <w:rPr>
          <w:sz w:val="24"/>
          <w:szCs w:val="24"/>
        </w:rPr>
        <w:t>– neplatila pro ženy, otroky a cizince</w:t>
      </w:r>
    </w:p>
    <w:p w:rsidR="00AE0514" w:rsidRPr="00AE0514" w:rsidRDefault="00AE0514" w:rsidP="00AE051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byla to demokracie </w:t>
      </w:r>
      <w:proofErr w:type="gramStart"/>
      <w:r>
        <w:rPr>
          <w:b/>
          <w:bCs/>
          <w:sz w:val="24"/>
          <w:szCs w:val="24"/>
        </w:rPr>
        <w:t>přímá  -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rozhodnutí se přijímala přímo na </w:t>
      </w:r>
      <w:r>
        <w:rPr>
          <w:b/>
          <w:bCs/>
          <w:sz w:val="24"/>
          <w:szCs w:val="24"/>
        </w:rPr>
        <w:t>lidovém shromáždění, zde se scházeli svobodní občané</w:t>
      </w:r>
    </w:p>
    <w:p w:rsidR="00AE0514" w:rsidRPr="00AE0514" w:rsidRDefault="00AE0514" w:rsidP="00AE051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svobodní občané </w:t>
      </w:r>
      <w:r>
        <w:rPr>
          <w:sz w:val="24"/>
          <w:szCs w:val="24"/>
        </w:rPr>
        <w:t xml:space="preserve">si nejprve volili </w:t>
      </w:r>
      <w:r>
        <w:rPr>
          <w:b/>
          <w:bCs/>
          <w:sz w:val="24"/>
          <w:szCs w:val="24"/>
        </w:rPr>
        <w:t>úředníky</w:t>
      </w:r>
    </w:p>
    <w:p w:rsidR="00AE0514" w:rsidRPr="00AE0514" w:rsidRDefault="00AE0514" w:rsidP="00AE051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volba probíhala na sněmu (lidovém shromáždění)</w:t>
      </w:r>
    </w:p>
    <w:p w:rsidR="00AE0514" w:rsidRPr="00AE0514" w:rsidRDefault="00AE0514" w:rsidP="00AE051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Úkol: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(přečti si zajímavost v učebnici na straně 69)</w:t>
      </w:r>
    </w:p>
    <w:p w:rsidR="00AE0514" w:rsidRDefault="00AE0514" w:rsidP="00AE0514">
      <w:pPr>
        <w:jc w:val="both"/>
        <w:rPr>
          <w:sz w:val="24"/>
          <w:szCs w:val="24"/>
        </w:rPr>
      </w:pPr>
      <w:r>
        <w:rPr>
          <w:sz w:val="24"/>
          <w:szCs w:val="24"/>
        </w:rPr>
        <w:t>Proč si nemajetní občané nemohli dovolit být zvoleni úředníky, i když byli svobodní občané?</w:t>
      </w:r>
    </w:p>
    <w:p w:rsidR="00AE0514" w:rsidRDefault="00AE0514" w:rsidP="00AE051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</w:t>
      </w:r>
    </w:p>
    <w:p w:rsidR="00AE0514" w:rsidRDefault="00AE0514" w:rsidP="00AE0514">
      <w:pPr>
        <w:jc w:val="both"/>
        <w:rPr>
          <w:b/>
          <w:bCs/>
          <w:sz w:val="24"/>
          <w:szCs w:val="24"/>
        </w:rPr>
      </w:pPr>
      <w:r w:rsidRPr="00AA14FF">
        <w:rPr>
          <w:b/>
          <w:bCs/>
          <w:sz w:val="24"/>
          <w:szCs w:val="24"/>
        </w:rPr>
        <w:t>Přístup k funkcím i pro nemajetné</w:t>
      </w:r>
      <w:r w:rsidR="00AA14FF">
        <w:rPr>
          <w:b/>
          <w:bCs/>
          <w:sz w:val="24"/>
          <w:szCs w:val="24"/>
        </w:rPr>
        <w:t>:</w:t>
      </w:r>
    </w:p>
    <w:p w:rsidR="00AA14FF" w:rsidRDefault="00AA14FF" w:rsidP="00AA14F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doposud úřady zastávali jen majetní – ti si to mohli dovolit, a tak jim nevadilo, že za svoji funkci nedostávají plat</w:t>
      </w:r>
    </w:p>
    <w:p w:rsidR="00AA14FF" w:rsidRPr="00AA14FF" w:rsidRDefault="00AA14FF" w:rsidP="00AA14FF">
      <w:pPr>
        <w:pStyle w:val="Odstavecseseznamem"/>
        <w:jc w:val="both"/>
        <w:rPr>
          <w:b/>
          <w:bCs/>
          <w:sz w:val="24"/>
          <w:szCs w:val="24"/>
        </w:rPr>
      </w:pPr>
      <w:r w:rsidRPr="00AA14FF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49FDE534">
            <wp:simplePos x="0" y="0"/>
            <wp:positionH relativeFrom="margin">
              <wp:posOffset>4653280</wp:posOffset>
            </wp:positionH>
            <wp:positionV relativeFrom="page">
              <wp:posOffset>1609725</wp:posOffset>
            </wp:positionV>
            <wp:extent cx="1104900" cy="2059305"/>
            <wp:effectExtent l="0" t="0" r="0" b="0"/>
            <wp:wrapTight wrapText="bothSides">
              <wp:wrapPolygon edited="0">
                <wp:start x="0" y="0"/>
                <wp:lineTo x="0" y="21380"/>
                <wp:lineTo x="21228" y="21380"/>
                <wp:lineTo x="21228" y="0"/>
                <wp:lineTo x="0" y="0"/>
              </wp:wrapPolygon>
            </wp:wrapTight>
            <wp:docPr id="5" name="obrázek 1" descr="Perik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iklé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4FF">
        <w:rPr>
          <w:b/>
          <w:bCs/>
          <w:sz w:val="24"/>
          <w:szCs w:val="24"/>
        </w:rPr>
        <w:t xml:space="preserve">PERIKLES </w:t>
      </w:r>
    </w:p>
    <w:p w:rsidR="00AA14FF" w:rsidRDefault="00AA14FF" w:rsidP="00AA14F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vysoký státní úředník, navrhl nový zákon</w:t>
      </w:r>
    </w:p>
    <w:p w:rsidR="00AA14FF" w:rsidRPr="00AA14FF" w:rsidRDefault="00AA14FF" w:rsidP="00AA14F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práce úředníků a účast občanů na sněmu bude placena</w:t>
      </w:r>
    </w:p>
    <w:p w:rsidR="00AA14FF" w:rsidRDefault="00AA14FF" w:rsidP="00AA14FF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tímto zákonem se Athény staly nejspravedlivějším městským státem v Řecku</w:t>
      </w:r>
    </w:p>
    <w:p w:rsidR="00AA14FF" w:rsidRDefault="00AA14FF" w:rsidP="00AA14FF">
      <w:pPr>
        <w:pStyle w:val="Odstavecseseznamem"/>
        <w:jc w:val="both"/>
        <w:rPr>
          <w:sz w:val="24"/>
          <w:szCs w:val="24"/>
        </w:rPr>
      </w:pPr>
    </w:p>
    <w:p w:rsidR="00AA14FF" w:rsidRDefault="00AA14FF" w:rsidP="00AA14F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Úkol: </w:t>
      </w:r>
      <w:r>
        <w:rPr>
          <w:sz w:val="24"/>
          <w:szCs w:val="24"/>
        </w:rPr>
        <w:t>(přečti si zajímavost v učebnici na straně 69)</w:t>
      </w:r>
    </w:p>
    <w:p w:rsidR="00AA14FF" w:rsidRDefault="00AA14FF" w:rsidP="00AA14FF">
      <w:pPr>
        <w:jc w:val="both"/>
        <w:rPr>
          <w:sz w:val="24"/>
          <w:szCs w:val="24"/>
        </w:rPr>
      </w:pPr>
      <w:r>
        <w:rPr>
          <w:sz w:val="24"/>
          <w:szCs w:val="24"/>
        </w:rPr>
        <w:t>Co to byl „střepinový soud“?</w:t>
      </w:r>
    </w:p>
    <w:p w:rsidR="00AA14FF" w:rsidRDefault="00AA14FF" w:rsidP="00AA14F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AA14FF" w:rsidRDefault="00AA14FF" w:rsidP="00AA14FF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BB53B49">
            <wp:simplePos x="0" y="0"/>
            <wp:positionH relativeFrom="column">
              <wp:posOffset>4691380</wp:posOffset>
            </wp:positionH>
            <wp:positionV relativeFrom="page">
              <wp:posOffset>3857625</wp:posOffset>
            </wp:positionV>
            <wp:extent cx="1402715" cy="1428750"/>
            <wp:effectExtent l="0" t="0" r="6985" b="0"/>
            <wp:wrapTight wrapText="bothSides">
              <wp:wrapPolygon edited="0">
                <wp:start x="0" y="0"/>
                <wp:lineTo x="0" y="21312"/>
                <wp:lineTo x="21414" y="21312"/>
                <wp:lineTo x="21414" y="0"/>
                <wp:lineTo x="0" y="0"/>
              </wp:wrapPolygon>
            </wp:wrapTight>
            <wp:docPr id="6" name="obrázek 1" descr="ostracon - Wik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racon - Wiktion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________________________________________________________</w:t>
      </w:r>
    </w:p>
    <w:p w:rsidR="00AA14FF" w:rsidRDefault="00AA14FF" w:rsidP="00AA14F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AA14FF" w:rsidRDefault="00AA14FF" w:rsidP="00AA14F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AA14FF" w:rsidRPr="00AE0514" w:rsidRDefault="00AA14FF" w:rsidP="00AA14FF">
      <w:pPr>
        <w:jc w:val="both"/>
        <w:rPr>
          <w:sz w:val="24"/>
          <w:szCs w:val="24"/>
        </w:rPr>
      </w:pPr>
    </w:p>
    <w:p w:rsidR="00AA14FF" w:rsidRPr="00AA14FF" w:rsidRDefault="00AA14FF" w:rsidP="00AA14FF">
      <w:pPr>
        <w:pStyle w:val="Odstavecseseznamem"/>
        <w:jc w:val="both"/>
        <w:rPr>
          <w:sz w:val="24"/>
          <w:szCs w:val="24"/>
        </w:rPr>
      </w:pPr>
    </w:p>
    <w:p w:rsidR="00AA14FF" w:rsidRDefault="00AA14FF" w:rsidP="00AA14F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Vzdělání:</w:t>
      </w:r>
    </w:p>
    <w:p w:rsidR="00AA14FF" w:rsidRPr="005139DB" w:rsidRDefault="00AA14FF" w:rsidP="00AA14FF">
      <w:pPr>
        <w:pStyle w:val="Odstavecseseznamem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nesmírně si cenili vzdělání – předpoklad pro výkon úřadů</w:t>
      </w:r>
    </w:p>
    <w:p w:rsidR="005139DB" w:rsidRPr="00AA14FF" w:rsidRDefault="005139DB" w:rsidP="00AA14FF">
      <w:pPr>
        <w:pStyle w:val="Odstavecseseznamem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 Athénách se vzdělávali na rozdíl od orientálních států </w:t>
      </w:r>
      <w:r>
        <w:rPr>
          <w:b/>
          <w:bCs/>
          <w:sz w:val="24"/>
          <w:szCs w:val="24"/>
        </w:rPr>
        <w:t>všichni svobodní občané</w:t>
      </w:r>
    </w:p>
    <w:p w:rsidR="00AA14FF" w:rsidRDefault="00AA14FF" w:rsidP="00AA14FF">
      <w:pPr>
        <w:pStyle w:val="Odstavecseseznamem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školy chodili </w:t>
      </w:r>
      <w:r>
        <w:rPr>
          <w:b/>
          <w:bCs/>
          <w:sz w:val="24"/>
          <w:szCs w:val="24"/>
        </w:rPr>
        <w:t>jen chlapci – vzdělání končilo v 15 letech</w:t>
      </w:r>
    </w:p>
    <w:p w:rsidR="00AA14FF" w:rsidRDefault="00AA14FF" w:rsidP="00AA14FF">
      <w:pPr>
        <w:pStyle w:val="Odstavecseseznamem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učili se </w:t>
      </w:r>
      <w:r>
        <w:rPr>
          <w:b/>
          <w:bCs/>
          <w:sz w:val="24"/>
          <w:szCs w:val="24"/>
        </w:rPr>
        <w:t>číst, psát, počítat, hrát na hudební nástroj, recitovat zpaměti Homérovy básně</w:t>
      </w:r>
    </w:p>
    <w:p w:rsidR="00AA14FF" w:rsidRDefault="00AA14FF" w:rsidP="00AA14FF">
      <w:pPr>
        <w:pStyle w:val="Odstavecseseznamem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také cvičili – </w:t>
      </w:r>
      <w:r>
        <w:rPr>
          <w:b/>
          <w:bCs/>
          <w:sz w:val="24"/>
          <w:szCs w:val="24"/>
        </w:rPr>
        <w:t>atletika, zápas</w:t>
      </w:r>
    </w:p>
    <w:p w:rsidR="00AA14FF" w:rsidRPr="00AA14FF" w:rsidRDefault="005139DB" w:rsidP="00AA14FF">
      <w:pPr>
        <w:pStyle w:val="Odstavecseseznamem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ve vzdělání mohli pokračovat – studovali dále filozofii, lékařství… a hlavně </w:t>
      </w:r>
      <w:r>
        <w:rPr>
          <w:b/>
          <w:bCs/>
          <w:sz w:val="24"/>
          <w:szCs w:val="24"/>
        </w:rPr>
        <w:t xml:space="preserve">řečnictví – </w:t>
      </w:r>
      <w:r>
        <w:rPr>
          <w:sz w:val="24"/>
          <w:szCs w:val="24"/>
        </w:rPr>
        <w:t>umění mluvit na veřejnosti</w:t>
      </w:r>
    </w:p>
    <w:p w:rsidR="00AE0514" w:rsidRDefault="00AE0514" w:rsidP="00AE0514">
      <w:pPr>
        <w:jc w:val="both"/>
        <w:rPr>
          <w:sz w:val="24"/>
          <w:szCs w:val="24"/>
        </w:rPr>
      </w:pPr>
    </w:p>
    <w:p w:rsidR="005139DB" w:rsidRDefault="005139DB" w:rsidP="00F4318D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601324A">
            <wp:simplePos x="0" y="0"/>
            <wp:positionH relativeFrom="column">
              <wp:posOffset>2814955</wp:posOffset>
            </wp:positionH>
            <wp:positionV relativeFrom="page">
              <wp:posOffset>7829550</wp:posOffset>
            </wp:positionV>
            <wp:extent cx="338137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39" y="21495"/>
                <wp:lineTo x="21539" y="0"/>
                <wp:lineTo x="0" y="0"/>
              </wp:wrapPolygon>
            </wp:wrapTight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33C1">
        <w:rPr>
          <w:b/>
          <w:bCs/>
          <w:sz w:val="28"/>
          <w:szCs w:val="28"/>
        </w:rPr>
        <w:t xml:space="preserve">MĚSTSKÝ STÁT </w:t>
      </w:r>
      <w:proofErr w:type="gramStart"/>
      <w:r>
        <w:rPr>
          <w:b/>
          <w:bCs/>
          <w:sz w:val="28"/>
          <w:szCs w:val="28"/>
        </w:rPr>
        <w:t xml:space="preserve">SPARTA </w:t>
      </w:r>
      <w:r>
        <w:rPr>
          <w:b/>
          <w:bCs/>
          <w:sz w:val="28"/>
          <w:szCs w:val="28"/>
        </w:rPr>
        <w:t xml:space="preserve">- </w:t>
      </w:r>
      <w:r w:rsidRPr="007D33C1">
        <w:rPr>
          <w:sz w:val="24"/>
          <w:szCs w:val="24"/>
        </w:rPr>
        <w:t>zápis</w:t>
      </w:r>
      <w:proofErr w:type="gramEnd"/>
      <w:r w:rsidRPr="007D33C1">
        <w:rPr>
          <w:sz w:val="24"/>
          <w:szCs w:val="24"/>
        </w:rPr>
        <w:t xml:space="preserve"> do sešitu</w:t>
      </w:r>
    </w:p>
    <w:p w:rsidR="005139DB" w:rsidRPr="005139DB" w:rsidRDefault="005139DB" w:rsidP="005139D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založili ji bojovní </w:t>
      </w:r>
      <w:r>
        <w:rPr>
          <w:b/>
          <w:bCs/>
          <w:sz w:val="24"/>
          <w:szCs w:val="24"/>
        </w:rPr>
        <w:t>Dórové na Peloponéském poloostrově</w:t>
      </w:r>
    </w:p>
    <w:p w:rsidR="005139DB" w:rsidRPr="005139DB" w:rsidRDefault="005139DB" w:rsidP="005139D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5139DB">
        <w:rPr>
          <w:sz w:val="24"/>
          <w:szCs w:val="24"/>
        </w:rPr>
        <w:t>podmanili si</w:t>
      </w:r>
      <w:r>
        <w:rPr>
          <w:b/>
          <w:bCs/>
          <w:sz w:val="24"/>
          <w:szCs w:val="24"/>
        </w:rPr>
        <w:t xml:space="preserve"> původní obyvatele – </w:t>
      </w:r>
      <w:r w:rsidRPr="005139DB">
        <w:rPr>
          <w:sz w:val="24"/>
          <w:szCs w:val="24"/>
        </w:rPr>
        <w:t>z nich udělali</w:t>
      </w:r>
      <w:r>
        <w:rPr>
          <w:b/>
          <w:bCs/>
          <w:sz w:val="24"/>
          <w:szCs w:val="24"/>
        </w:rPr>
        <w:t xml:space="preserve"> otroky</w:t>
      </w:r>
    </w:p>
    <w:p w:rsidR="00F4318D" w:rsidRPr="005D32D5" w:rsidRDefault="005139DB" w:rsidP="005D32D5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veškerou půdu vlastnil stát a přiděloval ji spartským rodinám společně s</w:t>
      </w:r>
      <w:r w:rsidR="00F4318D">
        <w:rPr>
          <w:b/>
          <w:bCs/>
          <w:sz w:val="24"/>
          <w:szCs w:val="24"/>
        </w:rPr>
        <w:t> </w:t>
      </w:r>
      <w:proofErr w:type="gramStart"/>
      <w:r>
        <w:rPr>
          <w:b/>
          <w:bCs/>
          <w:sz w:val="24"/>
          <w:szCs w:val="24"/>
        </w:rPr>
        <w:t>otroky</w:t>
      </w:r>
      <w:r w:rsidR="00F4318D">
        <w:rPr>
          <w:b/>
          <w:bCs/>
          <w:sz w:val="24"/>
          <w:szCs w:val="24"/>
        </w:rPr>
        <w:t xml:space="preserve"> - </w:t>
      </w:r>
      <w:r w:rsidR="00F4318D">
        <w:rPr>
          <w:sz w:val="24"/>
          <w:szCs w:val="24"/>
        </w:rPr>
        <w:t>ti</w:t>
      </w:r>
      <w:proofErr w:type="gramEnd"/>
      <w:r w:rsidR="00F4318D">
        <w:rPr>
          <w:sz w:val="24"/>
          <w:szCs w:val="24"/>
        </w:rPr>
        <w:t xml:space="preserve"> pracovali na poli a živili rodinu vojáka</w:t>
      </w:r>
    </w:p>
    <w:p w:rsidR="005139DB" w:rsidRPr="00F4318D" w:rsidRDefault="00F4318D" w:rsidP="00F4318D">
      <w:pPr>
        <w:ind w:left="360"/>
        <w:rPr>
          <w:b/>
          <w:bCs/>
          <w:sz w:val="24"/>
          <w:szCs w:val="24"/>
        </w:rPr>
      </w:pPr>
      <w:r w:rsidRPr="00F4318D">
        <w:rPr>
          <w:b/>
          <w:bCs/>
          <w:sz w:val="24"/>
          <w:szCs w:val="24"/>
        </w:rPr>
        <w:lastRenderedPageBreak/>
        <w:t>SPARTA BYL VOJENSKÝ STÁT</w:t>
      </w:r>
    </w:p>
    <w:p w:rsidR="00F4318D" w:rsidRDefault="00F4318D" w:rsidP="00F4318D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svobodní Sparťané nesměli pracovat</w:t>
      </w:r>
    </w:p>
    <w:p w:rsidR="00F4318D" w:rsidRPr="00F4318D" w:rsidRDefault="00F4318D" w:rsidP="00F4318D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celý život se věnovali </w:t>
      </w:r>
      <w:r>
        <w:rPr>
          <w:b/>
          <w:bCs/>
          <w:sz w:val="24"/>
          <w:szCs w:val="24"/>
        </w:rPr>
        <w:t>tvrdému vojenskému výcviku a tělesnému cvičení</w:t>
      </w:r>
    </w:p>
    <w:p w:rsidR="00F4318D" w:rsidRDefault="00F4318D" w:rsidP="00F4318D">
      <w:pPr>
        <w:pStyle w:val="Odstavecseseznamem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Výchova dětí </w:t>
      </w:r>
      <w:r w:rsidRPr="00F4318D">
        <w:rPr>
          <w:sz w:val="24"/>
          <w:szCs w:val="24"/>
        </w:rPr>
        <w:t>měla své zvlá</w:t>
      </w:r>
      <w:r>
        <w:rPr>
          <w:sz w:val="24"/>
          <w:szCs w:val="24"/>
        </w:rPr>
        <w:t>št</w:t>
      </w:r>
      <w:r w:rsidRPr="00F4318D">
        <w:rPr>
          <w:sz w:val="24"/>
          <w:szCs w:val="24"/>
        </w:rPr>
        <w:t>nosti</w:t>
      </w:r>
      <w:r>
        <w:rPr>
          <w:sz w:val="24"/>
          <w:szCs w:val="24"/>
        </w:rPr>
        <w:t xml:space="preserve"> – přečtěte si tuto kapitolu na straně 70</w:t>
      </w:r>
    </w:p>
    <w:p w:rsidR="00F4318D" w:rsidRPr="00F4318D" w:rsidRDefault="00F4318D" w:rsidP="00F4318D">
      <w:pPr>
        <w:pStyle w:val="Odstavecseseznamem"/>
        <w:rPr>
          <w:b/>
          <w:bCs/>
          <w:sz w:val="24"/>
          <w:szCs w:val="24"/>
        </w:rPr>
      </w:pPr>
      <w:r w:rsidRPr="00F4318D">
        <w:rPr>
          <w:b/>
          <w:bCs/>
          <w:sz w:val="24"/>
          <w:szCs w:val="24"/>
        </w:rPr>
        <w:t>Chlapci:</w:t>
      </w:r>
    </w:p>
    <w:p w:rsidR="005139DB" w:rsidRPr="00F4318D" w:rsidRDefault="00F4318D" w:rsidP="00F4318D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F4318D">
        <w:rPr>
          <w:sz w:val="24"/>
          <w:szCs w:val="24"/>
        </w:rPr>
        <w:t>nemocné nebo slabé dítě bylo rovnou zabito</w:t>
      </w:r>
    </w:p>
    <w:p w:rsidR="00F4318D" w:rsidRDefault="00F4318D" w:rsidP="00F4318D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 w:rsidRPr="00F4318D">
        <w:rPr>
          <w:b/>
          <w:bCs/>
          <w:sz w:val="24"/>
          <w:szCs w:val="24"/>
        </w:rPr>
        <w:t xml:space="preserve">od 7 let přebíral výchovu </w:t>
      </w:r>
      <w:proofErr w:type="gramStart"/>
      <w:r w:rsidRPr="00F4318D">
        <w:rPr>
          <w:b/>
          <w:bCs/>
          <w:sz w:val="24"/>
          <w:szCs w:val="24"/>
        </w:rPr>
        <w:t xml:space="preserve">stát </w:t>
      </w:r>
      <w:r>
        <w:rPr>
          <w:b/>
          <w:bCs/>
          <w:sz w:val="24"/>
          <w:szCs w:val="24"/>
        </w:rPr>
        <w:t>- chlapci</w:t>
      </w:r>
      <w:proofErr w:type="gramEnd"/>
      <w:r>
        <w:rPr>
          <w:b/>
          <w:bCs/>
          <w:sz w:val="24"/>
          <w:szCs w:val="24"/>
        </w:rPr>
        <w:t xml:space="preserve"> zařazeni do vojenského oddílu (učili se zacházet se zbraněmi)</w:t>
      </w:r>
    </w:p>
    <w:p w:rsidR="00F4318D" w:rsidRDefault="00F4318D" w:rsidP="00F4318D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 20 letech se z chlapců stali vojáci</w:t>
      </w:r>
    </w:p>
    <w:p w:rsidR="00F4318D" w:rsidRPr="00F4318D" w:rsidRDefault="00F4318D" w:rsidP="00F4318D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vojenská služba končila v 60 letech</w:t>
      </w:r>
    </w:p>
    <w:p w:rsidR="00AE0514" w:rsidRDefault="00F4318D" w:rsidP="00F4318D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Dívky:</w:t>
      </w:r>
    </w:p>
    <w:p w:rsidR="00F4318D" w:rsidRDefault="00F4318D" w:rsidP="00F4318D">
      <w:pPr>
        <w:pStyle w:val="Odstavecseseznamem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zůstávaly doma – také cvičily, </w:t>
      </w:r>
      <w:r w:rsidRPr="00F4318D">
        <w:rPr>
          <w:sz w:val="24"/>
          <w:szCs w:val="24"/>
        </w:rPr>
        <w:t>učily se tanci, zpěvu a věnovaly se atletice</w:t>
      </w:r>
    </w:p>
    <w:p w:rsidR="00F4318D" w:rsidRDefault="00F4318D" w:rsidP="00F4318D">
      <w:pPr>
        <w:pStyle w:val="Odstavecseseznamem"/>
        <w:rPr>
          <w:b/>
          <w:bCs/>
          <w:sz w:val="24"/>
          <w:szCs w:val="24"/>
        </w:rPr>
      </w:pPr>
    </w:p>
    <w:p w:rsidR="00F4318D" w:rsidRDefault="00F4318D" w:rsidP="00F4318D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Úkol:</w:t>
      </w:r>
    </w:p>
    <w:p w:rsidR="00F4318D" w:rsidRDefault="00F4318D" w:rsidP="00F4318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Proč se ve Spartě na rozdíl od Athén zachovalo jen nepatrné množství památek? (zjisti na straně 70)</w:t>
      </w:r>
    </w:p>
    <w:p w:rsidR="00F4318D" w:rsidRDefault="00F4318D" w:rsidP="00F4318D">
      <w:pPr>
        <w:pStyle w:val="Odstavecseseznamem"/>
        <w:rPr>
          <w:sz w:val="24"/>
          <w:szCs w:val="24"/>
        </w:rPr>
      </w:pPr>
    </w:p>
    <w:p w:rsidR="00F4318D" w:rsidRDefault="00F4318D" w:rsidP="00F4318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F4318D" w:rsidRDefault="00F4318D" w:rsidP="00F4318D">
      <w:pPr>
        <w:pStyle w:val="Odstavecseseznamem"/>
        <w:rPr>
          <w:sz w:val="24"/>
          <w:szCs w:val="24"/>
        </w:rPr>
      </w:pPr>
    </w:p>
    <w:p w:rsidR="00F4318D" w:rsidRDefault="00F4318D" w:rsidP="00F4318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F4318D" w:rsidRDefault="00F4318D" w:rsidP="00F4318D">
      <w:pPr>
        <w:pStyle w:val="Odstavecseseznamem"/>
        <w:rPr>
          <w:sz w:val="24"/>
          <w:szCs w:val="24"/>
        </w:rPr>
      </w:pPr>
    </w:p>
    <w:p w:rsidR="005D32D5" w:rsidRDefault="005D32D5" w:rsidP="00F4318D">
      <w:pPr>
        <w:pStyle w:val="Odstavecseseznamem"/>
        <w:rPr>
          <w:sz w:val="24"/>
          <w:szCs w:val="24"/>
        </w:rPr>
      </w:pPr>
    </w:p>
    <w:p w:rsidR="005D32D5" w:rsidRDefault="005D32D5" w:rsidP="005D32D5">
      <w:pPr>
        <w:pStyle w:val="Odstavecseseznamem"/>
      </w:pPr>
      <w:proofErr w:type="gramStart"/>
      <w:r>
        <w:rPr>
          <w:b/>
          <w:bCs/>
        </w:rPr>
        <w:t xml:space="preserve">Video - </w:t>
      </w:r>
      <w:r w:rsidRPr="005D32D5">
        <w:rPr>
          <w:b/>
          <w:bCs/>
        </w:rPr>
        <w:t>Kompas</w:t>
      </w:r>
      <w:proofErr w:type="gramEnd"/>
      <w:r w:rsidRPr="005D32D5">
        <w:rPr>
          <w:b/>
          <w:bCs/>
        </w:rPr>
        <w:t xml:space="preserve"> času</w:t>
      </w:r>
      <w:r>
        <w:t xml:space="preserve"> – Starověké Řecko 1, pusťte si to od 5. minuty</w:t>
      </w:r>
      <w:r>
        <w:t xml:space="preserve"> </w:t>
      </w:r>
    </w:p>
    <w:p w:rsidR="005D32D5" w:rsidRPr="00F4318D" w:rsidRDefault="005D32D5" w:rsidP="005D32D5">
      <w:pPr>
        <w:pStyle w:val="Odstavecseseznamem"/>
        <w:rPr>
          <w:sz w:val="24"/>
          <w:szCs w:val="24"/>
        </w:rPr>
      </w:pPr>
      <w:hyperlink r:id="rId11" w:history="1">
        <w:r w:rsidRPr="00467852">
          <w:rPr>
            <w:rStyle w:val="Hypertextovodkaz"/>
          </w:rPr>
          <w:t>https://www.youtube.com/watch?v=ZhgEIVA4xkQ</w:t>
        </w:r>
      </w:hyperlink>
    </w:p>
    <w:p w:rsidR="005D32D5" w:rsidRDefault="005D32D5" w:rsidP="00F4318D">
      <w:pPr>
        <w:pStyle w:val="Odstavecseseznamem"/>
        <w:rPr>
          <w:sz w:val="24"/>
          <w:szCs w:val="24"/>
        </w:rPr>
      </w:pPr>
    </w:p>
    <w:p w:rsidR="005D32D5" w:rsidRDefault="005D32D5" w:rsidP="005D32D5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Úkol:</w:t>
      </w:r>
    </w:p>
    <w:p w:rsidR="00F4318D" w:rsidRDefault="005D32D5" w:rsidP="00F4318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tabulce porovnej, jak fungovala demokracie v Athénách a jak funguje u nás:</w:t>
      </w:r>
    </w:p>
    <w:p w:rsidR="005D32D5" w:rsidRDefault="005D32D5" w:rsidP="00F4318D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53"/>
        <w:gridCol w:w="4189"/>
      </w:tblGrid>
      <w:tr w:rsidR="005D32D5" w:rsidTr="005D32D5">
        <w:tc>
          <w:tcPr>
            <w:tcW w:w="4531" w:type="dxa"/>
          </w:tcPr>
          <w:p w:rsidR="005D32D5" w:rsidRPr="005D32D5" w:rsidRDefault="005D32D5" w:rsidP="005D32D5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D32D5">
              <w:rPr>
                <w:b/>
                <w:bCs/>
                <w:sz w:val="28"/>
                <w:szCs w:val="28"/>
              </w:rPr>
              <w:t>ATHÉNY</w:t>
            </w:r>
          </w:p>
        </w:tc>
        <w:tc>
          <w:tcPr>
            <w:tcW w:w="4531" w:type="dxa"/>
          </w:tcPr>
          <w:p w:rsidR="005D32D5" w:rsidRPr="005D32D5" w:rsidRDefault="005D32D5" w:rsidP="005D32D5">
            <w:pPr>
              <w:pStyle w:val="Odstavecseseznamem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5D32D5">
              <w:rPr>
                <w:b/>
                <w:bCs/>
                <w:sz w:val="28"/>
                <w:szCs w:val="28"/>
              </w:rPr>
              <w:t>SPARTA</w:t>
            </w:r>
          </w:p>
        </w:tc>
      </w:tr>
      <w:tr w:rsidR="005D32D5" w:rsidTr="005D32D5">
        <w:tc>
          <w:tcPr>
            <w:tcW w:w="4531" w:type="dxa"/>
          </w:tcPr>
          <w:p w:rsidR="005D32D5" w:rsidRDefault="005D32D5" w:rsidP="005D32D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  <w:p w:rsidR="005D32D5" w:rsidRDefault="005D32D5" w:rsidP="005D32D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  <w:p w:rsidR="005D32D5" w:rsidRDefault="005D32D5" w:rsidP="005D32D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D32D5" w:rsidRDefault="005D32D5" w:rsidP="005D32D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  <w:p w:rsidR="005D32D5" w:rsidRPr="005D32D5" w:rsidRDefault="005D32D5" w:rsidP="005D32D5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občany jsou všichni obyvatelé</w:t>
            </w:r>
          </w:p>
        </w:tc>
      </w:tr>
      <w:tr w:rsidR="005D32D5" w:rsidTr="005D32D5">
        <w:tc>
          <w:tcPr>
            <w:tcW w:w="4531" w:type="dxa"/>
          </w:tcPr>
          <w:p w:rsidR="005D32D5" w:rsidRDefault="005D32D5" w:rsidP="00F4318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Volit mohou pouze svobodní muži</w:t>
            </w:r>
          </w:p>
          <w:p w:rsidR="005D32D5" w:rsidRDefault="005D32D5" w:rsidP="00F4318D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5D32D5" w:rsidRDefault="005D32D5" w:rsidP="00F4318D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D32D5" w:rsidRDefault="005D32D5" w:rsidP="00F4318D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5D32D5" w:rsidTr="005D32D5">
        <w:tc>
          <w:tcPr>
            <w:tcW w:w="4531" w:type="dxa"/>
          </w:tcPr>
          <w:p w:rsidR="005D32D5" w:rsidRDefault="005D32D5" w:rsidP="00F4318D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5D32D5" w:rsidRDefault="005D32D5" w:rsidP="00F4318D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5D32D5" w:rsidRDefault="005D32D5" w:rsidP="00F4318D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D32D5" w:rsidRDefault="005D32D5" w:rsidP="00F4318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Zákony schvaluje Parlament ČR </w:t>
            </w:r>
          </w:p>
          <w:p w:rsidR="005D32D5" w:rsidRDefault="005D32D5" w:rsidP="00F4318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(to nazýváme zastupitelská demokracie)</w:t>
            </w:r>
          </w:p>
        </w:tc>
      </w:tr>
      <w:tr w:rsidR="005D32D5" w:rsidTr="005D32D5">
        <w:tc>
          <w:tcPr>
            <w:tcW w:w="4531" w:type="dxa"/>
          </w:tcPr>
          <w:p w:rsidR="005D32D5" w:rsidRDefault="005D32D5" w:rsidP="00F4318D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5D32D5" w:rsidRDefault="005D32D5" w:rsidP="00F4318D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funkce úředníků původně nebyly placené</w:t>
            </w:r>
          </w:p>
        </w:tc>
        <w:tc>
          <w:tcPr>
            <w:tcW w:w="4531" w:type="dxa"/>
          </w:tcPr>
          <w:p w:rsidR="005D32D5" w:rsidRDefault="005D32D5" w:rsidP="00F4318D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7D33C1" w:rsidRDefault="007D33C1"/>
    <w:sectPr w:rsidR="007D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F376C"/>
    <w:multiLevelType w:val="hybridMultilevel"/>
    <w:tmpl w:val="E8C0D480"/>
    <w:lvl w:ilvl="0" w:tplc="5C3CE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B53406"/>
    <w:multiLevelType w:val="hybridMultilevel"/>
    <w:tmpl w:val="1CB8F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0870D4"/>
    <w:multiLevelType w:val="hybridMultilevel"/>
    <w:tmpl w:val="802A53B0"/>
    <w:lvl w:ilvl="0" w:tplc="5C3CE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A6814"/>
    <w:multiLevelType w:val="hybridMultilevel"/>
    <w:tmpl w:val="2BA84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7C26D4"/>
    <w:multiLevelType w:val="hybridMultilevel"/>
    <w:tmpl w:val="7A488476"/>
    <w:lvl w:ilvl="0" w:tplc="5C3CE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71038C"/>
    <w:multiLevelType w:val="hybridMultilevel"/>
    <w:tmpl w:val="7CD42D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810FDC"/>
    <w:multiLevelType w:val="hybridMultilevel"/>
    <w:tmpl w:val="39AE1BFA"/>
    <w:lvl w:ilvl="0" w:tplc="5C3CE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E50145"/>
    <w:multiLevelType w:val="hybridMultilevel"/>
    <w:tmpl w:val="FD7C04C6"/>
    <w:lvl w:ilvl="0" w:tplc="4CCA4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C1"/>
    <w:rsid w:val="005139DB"/>
    <w:rsid w:val="005D32D5"/>
    <w:rsid w:val="007D33C1"/>
    <w:rsid w:val="00983824"/>
    <w:rsid w:val="009A7ECF"/>
    <w:rsid w:val="00AA14FF"/>
    <w:rsid w:val="00AB6919"/>
    <w:rsid w:val="00AE0514"/>
    <w:rsid w:val="00DF27D0"/>
    <w:rsid w:val="00F4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4820"/>
  <w15:chartTrackingRefBased/>
  <w15:docId w15:val="{68C160CB-5780-44FC-BBDF-78167933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33C1"/>
    <w:pPr>
      <w:ind w:left="720"/>
      <w:contextualSpacing/>
    </w:pPr>
  </w:style>
  <w:style w:type="table" w:styleId="Mkatabulky">
    <w:name w:val="Table Grid"/>
    <w:basedOn w:val="Normlntabulka"/>
    <w:uiPriority w:val="39"/>
    <w:rsid w:val="005D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D32D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3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ZhgEIVA4xkQ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2020-04-14T18:08:00Z</dcterms:created>
  <dcterms:modified xsi:type="dcterms:W3CDTF">2020-04-14T19:30:00Z</dcterms:modified>
</cp:coreProperties>
</file>