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38" w:rsidRDefault="00435038" w:rsidP="00435038">
      <w:pPr>
        <w:jc w:val="center"/>
        <w:rPr>
          <w:b/>
        </w:rPr>
      </w:pPr>
      <w:r w:rsidRPr="00435038">
        <w:rPr>
          <w:b/>
        </w:rPr>
        <w:t>OPAKOVACÍ LIST</w:t>
      </w:r>
    </w:p>
    <w:p w:rsidR="00435038" w:rsidRDefault="00435038" w:rsidP="00435038">
      <w:pPr>
        <w:pStyle w:val="Odstavecseseznamem"/>
      </w:pPr>
      <w:r>
        <w:t>U konstrukčních úloh vytvoř náčrt s rozborem a konstrukci.</w:t>
      </w:r>
    </w:p>
    <w:p w:rsidR="00435038" w:rsidRDefault="00435038" w:rsidP="00435038">
      <w:pPr>
        <w:pStyle w:val="Odstavecseseznamem"/>
        <w:numPr>
          <w:ilvl w:val="0"/>
          <w:numId w:val="2"/>
        </w:numPr>
      </w:pPr>
      <w:r>
        <w:t xml:space="preserve">Sestroj trojúhelník ABC: a = 5 cm, b = 6 cm, γ = 120° a sestroj jeho těžnice. </w:t>
      </w:r>
    </w:p>
    <w:p w:rsidR="00435038" w:rsidRDefault="00435038" w:rsidP="00435038">
      <w:pPr>
        <w:pStyle w:val="Odstavecseseznamem"/>
        <w:numPr>
          <w:ilvl w:val="0"/>
          <w:numId w:val="2"/>
        </w:numPr>
      </w:pPr>
      <w:r>
        <w:t>Sestroj trojúhelník</w:t>
      </w:r>
      <w:r>
        <w:t xml:space="preserve"> CDE: c = 6,4 cm; δ = 60°; ε = 40° a sestroj jeho výšky na strany.</w:t>
      </w:r>
    </w:p>
    <w:p w:rsidR="00435038" w:rsidRDefault="00435038" w:rsidP="00435038">
      <w:pPr>
        <w:pStyle w:val="Odstavecseseznamem"/>
        <w:numPr>
          <w:ilvl w:val="0"/>
          <w:numId w:val="2"/>
        </w:numPr>
      </w:pPr>
      <w:r>
        <w:t>Narýsuj podobné obrázky a přenes útvar</w:t>
      </w:r>
      <w:r w:rsidR="00B9456E">
        <w:t xml:space="preserve">. Urči, jestli se v konstrukci nachází nějaké </w:t>
      </w:r>
      <w:proofErr w:type="spellStart"/>
      <w:r w:rsidR="00B9456E">
        <w:t>samodružné</w:t>
      </w:r>
      <w:proofErr w:type="spellEnd"/>
      <w:r w:rsidR="00B9456E">
        <w:t xml:space="preserve"> body a pokud ano, kolik jich je.</w:t>
      </w:r>
      <w:r>
        <w:t xml:space="preserve"> </w:t>
      </w:r>
      <w:r>
        <w:tab/>
      </w:r>
      <w:r w:rsidR="00B9456E">
        <w:tab/>
      </w:r>
      <w:r>
        <w:t xml:space="preserve"> </w:t>
      </w:r>
    </w:p>
    <w:p w:rsidR="00435038" w:rsidRDefault="00B9456E" w:rsidP="00435038">
      <w:pPr>
        <w:pStyle w:val="Odstavecseseznamem"/>
        <w:numPr>
          <w:ilvl w:val="0"/>
          <w:numId w:val="4"/>
        </w:numPr>
      </w:pPr>
      <w:r>
        <w:t>podle osy o</w:t>
      </w:r>
      <w:r w:rsidR="00435038">
        <w:t xml:space="preserve">                          </w:t>
      </w:r>
      <w:r w:rsidR="00435038">
        <w:tab/>
      </w:r>
      <w:r w:rsidR="00435038">
        <w:tab/>
      </w:r>
      <w:r w:rsidR="00435038">
        <w:tab/>
      </w:r>
      <w:r w:rsidR="00435038">
        <w:tab/>
      </w:r>
      <w:r w:rsidR="00435038">
        <w:t>b)</w:t>
      </w:r>
      <w:r>
        <w:t xml:space="preserve"> </w:t>
      </w:r>
      <w:r>
        <w:t>podle středu S (je vrcholem útvaru)</w:t>
      </w:r>
    </w:p>
    <w:p w:rsidR="00435038" w:rsidRDefault="00435038" w:rsidP="00435038">
      <w:pPr>
        <w:pStyle w:val="Odstavecseseznamem"/>
        <w:ind w:left="108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8891</wp:posOffset>
                </wp:positionV>
                <wp:extent cx="447675" cy="12763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AA6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.7pt" to="145.9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o </w:t>
      </w:r>
      <w:r>
        <w:tab/>
      </w:r>
      <w:r>
        <w:tab/>
      </w:r>
      <w:r>
        <w:tab/>
      </w:r>
      <w:r>
        <w:tab/>
        <w:t xml:space="preserve">                            S</w:t>
      </w:r>
      <w:r w:rsidR="00B9456E">
        <w:t> </w:t>
      </w:r>
    </w:p>
    <w:p w:rsidR="00435038" w:rsidRDefault="00435038" w:rsidP="00435038">
      <w:pPr>
        <w:pStyle w:val="Odstavecseseznamem"/>
        <w:ind w:left="1080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047750" cy="676275"/>
                <wp:effectExtent l="19050" t="0" r="38100" b="28575"/>
                <wp:wrapNone/>
                <wp:docPr id="3" name="Vývojový diagram: úda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76275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8AF5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Vývojový diagram: údaje 3" o:spid="_x0000_s1026" type="#_x0000_t111" style="position:absolute;margin-left:0;margin-top:.45pt;width:82.5pt;height:53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24765</wp:posOffset>
                </wp:positionV>
                <wp:extent cx="838200" cy="733425"/>
                <wp:effectExtent l="19050" t="19050" r="38100" b="28575"/>
                <wp:wrapNone/>
                <wp:docPr id="1" name="Pravidelný pěti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33425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0F1D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ravidelný pětiúhelník 1" o:spid="_x0000_s1026" type="#_x0000_t56" style="position:absolute;margin-left:73.15pt;margin-top:1.95pt;width:66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" filled="f" strokecolor="black [3213]" strokeweight="1pt"/>
            </w:pict>
          </mc:Fallback>
        </mc:AlternateContent>
      </w:r>
    </w:p>
    <w:p w:rsidR="00B9456E" w:rsidRDefault="00435038" w:rsidP="0043503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456E" w:rsidRDefault="00B9456E" w:rsidP="00435038">
      <w:pPr>
        <w:ind w:left="360"/>
      </w:pPr>
    </w:p>
    <w:p w:rsidR="00B9456E" w:rsidRDefault="00B9456E" w:rsidP="00435038">
      <w:pPr>
        <w:ind w:left="360"/>
      </w:pPr>
    </w:p>
    <w:p w:rsidR="00B9456E" w:rsidRDefault="00B9456E" w:rsidP="00B9456E">
      <w:pPr>
        <w:pStyle w:val="Odstavecseseznamem"/>
        <w:numPr>
          <w:ilvl w:val="0"/>
          <w:numId w:val="2"/>
        </w:numPr>
      </w:pPr>
      <w:r>
        <w:t>Urči, které útvary jsou: a) osově souměrné</w:t>
      </w:r>
      <w:r>
        <w:tab/>
        <w:t>b) středově souměrné</w:t>
      </w:r>
      <w:r>
        <w:tab/>
        <w:t xml:space="preserve">      c) obojí</w:t>
      </w:r>
    </w:p>
    <w:p w:rsidR="00B9456E" w:rsidRDefault="00B9456E" w:rsidP="00B9456E">
      <w:pPr>
        <w:pStyle w:val="Odstavecseseznamem"/>
      </w:pPr>
      <w:r>
        <w:t>čtverec, obdélník, kruh, obecný trojúhelník, rovnostranný trojúhelník, rovnoramenný trojúhelník, úsečka, deltoid</w:t>
      </w:r>
    </w:p>
    <w:p w:rsidR="00435038" w:rsidRPr="00435038" w:rsidRDefault="00435038" w:rsidP="00435038">
      <w:pPr>
        <w:ind w:left="360"/>
      </w:pPr>
      <w:r>
        <w:tab/>
      </w:r>
      <w:r>
        <w:tab/>
      </w:r>
      <w:r>
        <w:tab/>
        <w:t xml:space="preserve">     </w:t>
      </w:r>
    </w:p>
    <w:sectPr w:rsidR="00435038" w:rsidRPr="00435038" w:rsidSect="00E25A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58E9"/>
    <w:multiLevelType w:val="hybridMultilevel"/>
    <w:tmpl w:val="38546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38F7"/>
    <w:multiLevelType w:val="hybridMultilevel"/>
    <w:tmpl w:val="6554C830"/>
    <w:lvl w:ilvl="0" w:tplc="9C40E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850C47"/>
    <w:multiLevelType w:val="hybridMultilevel"/>
    <w:tmpl w:val="B72EDF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A3727B"/>
    <w:multiLevelType w:val="hybridMultilevel"/>
    <w:tmpl w:val="6770A58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0"/>
    <w:rsid w:val="00025B5F"/>
    <w:rsid w:val="00173F34"/>
    <w:rsid w:val="00311825"/>
    <w:rsid w:val="00425570"/>
    <w:rsid w:val="00435038"/>
    <w:rsid w:val="004760AB"/>
    <w:rsid w:val="00B9456E"/>
    <w:rsid w:val="00DC12E5"/>
    <w:rsid w:val="00E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584-260D-4D27-BB6E-A355E4F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2020-04-14T16:18:00Z</dcterms:created>
  <dcterms:modified xsi:type="dcterms:W3CDTF">2020-04-14T16:18:00Z</dcterms:modified>
</cp:coreProperties>
</file>