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39" w:rsidRDefault="000B3539" w:rsidP="000B3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třída</w:t>
      </w:r>
    </w:p>
    <w:p w:rsidR="000B3539" w:rsidRDefault="000B3539" w:rsidP="000B3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Výuka v týdnu od 4. 5. – 11. 5. 2020</w:t>
      </w:r>
    </w:p>
    <w:p w:rsidR="000B3539" w:rsidRDefault="000B3539" w:rsidP="000B35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Milí žáci, zahájili jsme online výuku a po domluvě s vámi v ní budeme pokračovat. Setkáme se tedy opět v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čtvrtek</w:t>
      </w:r>
      <w:r>
        <w:rPr>
          <w:b/>
          <w:sz w:val="24"/>
          <w:szCs w:val="24"/>
        </w:rPr>
        <w:t xml:space="preserve"> od 11. – 12.00 hod.</w:t>
      </w:r>
    </w:p>
    <w:p w:rsidR="000B3539" w:rsidRDefault="000B3539" w:rsidP="000B35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žáky, kteří se účastní online výuky – vy nemusíte nic jiného dělat, vše si vysvětlíme a zodpovíme na výuce.</w:t>
      </w:r>
    </w:p>
    <w:p w:rsidR="000B3539" w:rsidRDefault="000B3539" w:rsidP="000B353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Práce pro žáky, kteří se nemohou online výuky účastnit:</w:t>
      </w:r>
    </w:p>
    <w:p w:rsidR="00DB6BFC" w:rsidRDefault="00026A1D">
      <w:pPr>
        <w:rPr>
          <w:b/>
          <w:sz w:val="24"/>
          <w:szCs w:val="24"/>
        </w:rPr>
      </w:pPr>
      <w:r w:rsidRPr="00026A1D">
        <w:rPr>
          <w:b/>
          <w:sz w:val="24"/>
          <w:szCs w:val="24"/>
        </w:rPr>
        <w:t>Téma: Záření z elektronového obalu</w:t>
      </w:r>
    </w:p>
    <w:p w:rsidR="00026A1D" w:rsidRDefault="00026A1D">
      <w:pPr>
        <w:rPr>
          <w:sz w:val="24"/>
          <w:szCs w:val="24"/>
        </w:rPr>
      </w:pPr>
      <w:r w:rsidRPr="00026A1D">
        <w:rPr>
          <w:sz w:val="24"/>
          <w:szCs w:val="24"/>
        </w:rPr>
        <w:t xml:space="preserve">Téma najdete na straně 69 – 71. </w:t>
      </w:r>
      <w:r>
        <w:rPr>
          <w:sz w:val="24"/>
          <w:szCs w:val="24"/>
        </w:rPr>
        <w:t xml:space="preserve">Toto téma se opakuje, protože </w:t>
      </w:r>
      <w:r w:rsidR="00D03703">
        <w:rPr>
          <w:sz w:val="24"/>
          <w:szCs w:val="24"/>
        </w:rPr>
        <w:t xml:space="preserve">potřebuji sladit online výuku se zadávanými tématy, ale hlavně, zodpovězené otázky, které jsem obdržela, mi ukázaly, že jste téma nepochopili. Proto doporučuji, pokud můžete, účastněte se online výuky. </w:t>
      </w:r>
    </w:p>
    <w:p w:rsidR="00B13308" w:rsidRDefault="00B13308">
      <w:pPr>
        <w:rPr>
          <w:sz w:val="24"/>
          <w:szCs w:val="24"/>
        </w:rPr>
      </w:pPr>
      <w:r>
        <w:rPr>
          <w:sz w:val="24"/>
          <w:szCs w:val="24"/>
        </w:rPr>
        <w:t xml:space="preserve">K pochopení učiva vám pomůže i video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:</w:t>
      </w:r>
      <w:r w:rsidR="00362AA8">
        <w:rPr>
          <w:sz w:val="24"/>
          <w:szCs w:val="24"/>
        </w:rPr>
        <w:t xml:space="preserve"> (je to o světle, ale stále </w:t>
      </w:r>
      <w:bookmarkStart w:id="0" w:name="_GoBack"/>
      <w:bookmarkEnd w:id="0"/>
      <w:r w:rsidR="00362AA8">
        <w:rPr>
          <w:sz w:val="24"/>
          <w:szCs w:val="24"/>
        </w:rPr>
        <w:t>k našemu tématu)</w:t>
      </w:r>
    </w:p>
    <w:p w:rsidR="00B13308" w:rsidRDefault="00B13308">
      <w:pPr>
        <w:rPr>
          <w:sz w:val="24"/>
          <w:szCs w:val="24"/>
        </w:rPr>
      </w:pPr>
      <w:hyperlink r:id="rId4" w:history="1">
        <w:r w:rsidRPr="00B13308">
          <w:rPr>
            <w:rStyle w:val="Hypertextovodkaz"/>
            <w:sz w:val="24"/>
            <w:szCs w:val="24"/>
          </w:rPr>
          <w:t>https://www.youtube.com</w:t>
        </w:r>
        <w:r w:rsidRPr="00B13308">
          <w:rPr>
            <w:rStyle w:val="Hypertextovodkaz"/>
            <w:sz w:val="24"/>
            <w:szCs w:val="24"/>
          </w:rPr>
          <w:t>/</w:t>
        </w:r>
        <w:r w:rsidRPr="00B13308">
          <w:rPr>
            <w:rStyle w:val="Hypertextovodkaz"/>
            <w:sz w:val="24"/>
            <w:szCs w:val="24"/>
          </w:rPr>
          <w:t>watch?v=gaFKAQVA8Ak</w:t>
        </w:r>
      </w:hyperlink>
    </w:p>
    <w:p w:rsidR="00B13308" w:rsidRDefault="00B13308">
      <w:pPr>
        <w:rPr>
          <w:sz w:val="24"/>
          <w:szCs w:val="24"/>
        </w:rPr>
      </w:pPr>
    </w:p>
    <w:p w:rsidR="00D03703" w:rsidRPr="00D03703" w:rsidRDefault="00D03703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Téma si tedy znovu prostudujte a zkuste znovu, s pomocí obrázku na straně 70 – přehled různých druhů elektromagnetického vlnění – </w:t>
      </w:r>
      <w:r w:rsidRPr="00D03703">
        <w:rPr>
          <w:b/>
          <w:color w:val="0070C0"/>
          <w:sz w:val="24"/>
          <w:szCs w:val="24"/>
        </w:rPr>
        <w:t xml:space="preserve">odpovědět na otázku </w:t>
      </w:r>
      <w:proofErr w:type="gramStart"/>
      <w:r w:rsidRPr="00D03703">
        <w:rPr>
          <w:b/>
          <w:color w:val="0070C0"/>
          <w:sz w:val="24"/>
          <w:szCs w:val="24"/>
        </w:rPr>
        <w:t>č.3 na</w:t>
      </w:r>
      <w:proofErr w:type="gramEnd"/>
      <w:r w:rsidRPr="00D03703">
        <w:rPr>
          <w:b/>
          <w:color w:val="0070C0"/>
          <w:sz w:val="24"/>
          <w:szCs w:val="24"/>
        </w:rPr>
        <w:t xml:space="preserve"> str. 71.</w:t>
      </w:r>
    </w:p>
    <w:p w:rsidR="00D03703" w:rsidRDefault="00D03703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Dále pak otázka</w:t>
      </w:r>
      <w:r w:rsidRPr="00D03703">
        <w:rPr>
          <w:b/>
          <w:sz w:val="24"/>
          <w:szCs w:val="24"/>
        </w:rPr>
        <w:t xml:space="preserve">: </w:t>
      </w:r>
      <w:r w:rsidRPr="00D03703">
        <w:rPr>
          <w:b/>
          <w:color w:val="0070C0"/>
          <w:sz w:val="24"/>
          <w:szCs w:val="24"/>
        </w:rPr>
        <w:t>Při hledání ztracených osob se používá vrtulník se speciální kamerou. Jaké záření tato kamera přijímá?</w:t>
      </w:r>
    </w:p>
    <w:p w:rsidR="00D03703" w:rsidRDefault="00D03703">
      <w:pPr>
        <w:rPr>
          <w:b/>
          <w:color w:val="0070C0"/>
          <w:sz w:val="24"/>
          <w:szCs w:val="24"/>
        </w:rPr>
      </w:pPr>
    </w:p>
    <w:p w:rsidR="00D03703" w:rsidRPr="00D03703" w:rsidRDefault="00D03703">
      <w:pPr>
        <w:rPr>
          <w:sz w:val="24"/>
          <w:szCs w:val="24"/>
        </w:rPr>
      </w:pPr>
      <w:r w:rsidRPr="00D03703">
        <w:rPr>
          <w:sz w:val="24"/>
          <w:szCs w:val="24"/>
        </w:rPr>
        <w:t>Mějte se pěkně! EH</w:t>
      </w:r>
    </w:p>
    <w:sectPr w:rsidR="00D03703" w:rsidRPr="00D0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39"/>
    <w:rsid w:val="00026A1D"/>
    <w:rsid w:val="000B3539"/>
    <w:rsid w:val="00362AA8"/>
    <w:rsid w:val="00B13308"/>
    <w:rsid w:val="00D03703"/>
    <w:rsid w:val="00DB6BFC"/>
    <w:rsid w:val="00F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1DCF-3F60-4195-9B37-CBB74A7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53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330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3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aFKAQVA8A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2020-05-04T13:23:00Z</dcterms:created>
  <dcterms:modified xsi:type="dcterms:W3CDTF">2020-05-04T13:50:00Z</dcterms:modified>
</cp:coreProperties>
</file>