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F48A" w14:textId="7E66CFEF" w:rsidR="00F27EA5" w:rsidRPr="002228A7" w:rsidRDefault="001F2203">
      <w:pPr>
        <w:rPr>
          <w:rFonts w:ascii="Times New Roman" w:hAnsi="Times New Roman" w:cs="Times New Roman"/>
          <w:sz w:val="24"/>
          <w:szCs w:val="24"/>
        </w:rPr>
      </w:pPr>
      <w:r w:rsidRPr="002228A7">
        <w:rPr>
          <w:rFonts w:ascii="Times New Roman" w:hAnsi="Times New Roman" w:cs="Times New Roman"/>
          <w:sz w:val="24"/>
          <w:szCs w:val="24"/>
        </w:rPr>
        <w:t>M8 4. - 8.</w:t>
      </w:r>
    </w:p>
    <w:p w14:paraId="49440E5E" w14:textId="6107BEAF" w:rsidR="001F2203" w:rsidRPr="002228A7" w:rsidRDefault="001F2203">
      <w:pPr>
        <w:rPr>
          <w:rFonts w:ascii="Times New Roman" w:hAnsi="Times New Roman" w:cs="Times New Roman"/>
          <w:sz w:val="24"/>
          <w:szCs w:val="24"/>
        </w:rPr>
      </w:pPr>
      <w:r w:rsidRPr="002228A7">
        <w:rPr>
          <w:rFonts w:ascii="Times New Roman" w:hAnsi="Times New Roman" w:cs="Times New Roman"/>
          <w:sz w:val="24"/>
          <w:szCs w:val="24"/>
        </w:rPr>
        <w:t>-zápis do sešitu</w:t>
      </w:r>
    </w:p>
    <w:p w14:paraId="012B1BAA" w14:textId="6DD1054C" w:rsidR="001F2203" w:rsidRPr="002228A7" w:rsidRDefault="001F2203">
      <w:pPr>
        <w:rPr>
          <w:rFonts w:ascii="Times New Roman" w:hAnsi="Times New Roman" w:cs="Times New Roman"/>
          <w:sz w:val="24"/>
          <w:szCs w:val="24"/>
        </w:rPr>
      </w:pPr>
    </w:p>
    <w:p w14:paraId="06C52BD3" w14:textId="6568C386" w:rsidR="001F2203" w:rsidRPr="002228A7" w:rsidRDefault="001F22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28A7">
        <w:rPr>
          <w:rFonts w:ascii="Times New Roman" w:hAnsi="Times New Roman" w:cs="Times New Roman"/>
          <w:b/>
          <w:bCs/>
          <w:sz w:val="24"/>
          <w:szCs w:val="24"/>
        </w:rPr>
        <w:t>OBJEM VÁLCE</w:t>
      </w:r>
    </w:p>
    <w:p w14:paraId="7F21CCA2" w14:textId="701A182B" w:rsidR="001F2203" w:rsidRPr="002228A7" w:rsidRDefault="001F2203">
      <w:pPr>
        <w:rPr>
          <w:rFonts w:ascii="Times New Roman" w:hAnsi="Times New Roman" w:cs="Times New Roman"/>
          <w:sz w:val="24"/>
          <w:szCs w:val="24"/>
        </w:rPr>
      </w:pPr>
      <w:r w:rsidRPr="002228A7">
        <w:rPr>
          <w:rFonts w:ascii="Times New Roman" w:hAnsi="Times New Roman" w:cs="Times New Roman"/>
          <w:sz w:val="24"/>
          <w:szCs w:val="24"/>
        </w:rPr>
        <w:t>-str. 45 – rámeček Objem válce</w:t>
      </w:r>
    </w:p>
    <w:p w14:paraId="40B4F657" w14:textId="77777777" w:rsidR="002228A7" w:rsidRDefault="002228A7">
      <w:pPr>
        <w:rPr>
          <w:rFonts w:ascii="Times New Roman" w:hAnsi="Times New Roman" w:cs="Times New Roman"/>
          <w:sz w:val="24"/>
          <w:szCs w:val="24"/>
        </w:rPr>
      </w:pPr>
    </w:p>
    <w:p w14:paraId="341E1BE3" w14:textId="655D2082" w:rsidR="001F2203" w:rsidRPr="002228A7" w:rsidRDefault="001F2203">
      <w:pPr>
        <w:rPr>
          <w:rFonts w:ascii="Times New Roman" w:hAnsi="Times New Roman" w:cs="Times New Roman"/>
          <w:sz w:val="24"/>
          <w:szCs w:val="24"/>
        </w:rPr>
      </w:pPr>
      <w:r w:rsidRPr="002228A7">
        <w:rPr>
          <w:rFonts w:ascii="Times New Roman" w:hAnsi="Times New Roman" w:cs="Times New Roman"/>
          <w:sz w:val="24"/>
          <w:szCs w:val="24"/>
        </w:rPr>
        <w:t xml:space="preserve">-zhlédnou video </w:t>
      </w:r>
      <w:r w:rsidR="00E9552A" w:rsidRPr="002228A7">
        <w:rPr>
          <w:rFonts w:ascii="Times New Roman" w:hAnsi="Times New Roman" w:cs="Times New Roman"/>
          <w:b/>
          <w:bCs/>
          <w:sz w:val="24"/>
          <w:szCs w:val="24"/>
        </w:rPr>
        <w:t>03 Objem válce</w:t>
      </w:r>
      <w:r w:rsidR="00E9552A" w:rsidRPr="002228A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9552A" w:rsidRPr="002228A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https://www.youtube.com/watch?v=So5v2saines&amp;t=15s</w:t>
        </w:r>
      </w:hyperlink>
    </w:p>
    <w:p w14:paraId="19E4BF9F" w14:textId="2B344314" w:rsidR="00E9552A" w:rsidRPr="002228A7" w:rsidRDefault="00E9552A">
      <w:pPr>
        <w:rPr>
          <w:rFonts w:ascii="Times New Roman" w:hAnsi="Times New Roman" w:cs="Times New Roman"/>
          <w:sz w:val="24"/>
          <w:szCs w:val="24"/>
        </w:rPr>
      </w:pPr>
      <w:r w:rsidRPr="002228A7">
        <w:rPr>
          <w:rFonts w:ascii="Times New Roman" w:hAnsi="Times New Roman" w:cs="Times New Roman"/>
          <w:sz w:val="24"/>
          <w:szCs w:val="24"/>
        </w:rPr>
        <w:t>-podle vide spočítat následující příklady.</w:t>
      </w:r>
    </w:p>
    <w:p w14:paraId="6FA326EF" w14:textId="5A1A8FF8" w:rsidR="00E9552A" w:rsidRPr="002228A7" w:rsidRDefault="00E9552A">
      <w:pPr>
        <w:rPr>
          <w:rFonts w:ascii="Times New Roman" w:hAnsi="Times New Roman" w:cs="Times New Roman"/>
          <w:sz w:val="24"/>
          <w:szCs w:val="24"/>
        </w:rPr>
      </w:pPr>
      <w:r w:rsidRPr="002228A7">
        <w:rPr>
          <w:rFonts w:ascii="Times New Roman" w:hAnsi="Times New Roman" w:cs="Times New Roman"/>
          <w:sz w:val="24"/>
          <w:szCs w:val="24"/>
        </w:rPr>
        <w:t>a) Vypočítej objem válce, který má průměr podstavy 8 dm a výšku 13 dm.</w:t>
      </w:r>
    </w:p>
    <w:p w14:paraId="48120DA3" w14:textId="62E5F6A7" w:rsidR="00E9552A" w:rsidRPr="002228A7" w:rsidRDefault="00E9552A">
      <w:pPr>
        <w:rPr>
          <w:rFonts w:ascii="Times New Roman" w:hAnsi="Times New Roman" w:cs="Times New Roman"/>
          <w:sz w:val="24"/>
          <w:szCs w:val="24"/>
        </w:rPr>
      </w:pPr>
      <w:r w:rsidRPr="002228A7">
        <w:rPr>
          <w:rFonts w:ascii="Times New Roman" w:hAnsi="Times New Roman" w:cs="Times New Roman"/>
          <w:sz w:val="24"/>
          <w:szCs w:val="24"/>
        </w:rPr>
        <w:t>b) Bazén má tvar válce s průměrem podstavy 10 m , hloubka vody je 1,5 m, bazén</w:t>
      </w:r>
      <w:r w:rsidR="002228A7">
        <w:rPr>
          <w:rFonts w:ascii="Times New Roman" w:hAnsi="Times New Roman" w:cs="Times New Roman"/>
          <w:sz w:val="24"/>
          <w:szCs w:val="24"/>
        </w:rPr>
        <w:t xml:space="preserve"> </w:t>
      </w:r>
      <w:r w:rsidRPr="002228A7">
        <w:rPr>
          <w:rFonts w:ascii="Times New Roman" w:hAnsi="Times New Roman" w:cs="Times New Roman"/>
          <w:sz w:val="24"/>
          <w:szCs w:val="24"/>
        </w:rPr>
        <w:t>je plný z 80%. Kolik vody se vejde do bazénu?</w:t>
      </w:r>
    </w:p>
    <w:p w14:paraId="7C7266E6" w14:textId="69554703" w:rsidR="00E9552A" w:rsidRPr="002228A7" w:rsidRDefault="00E9552A">
      <w:pPr>
        <w:rPr>
          <w:rFonts w:ascii="Times New Roman" w:hAnsi="Times New Roman" w:cs="Times New Roman"/>
          <w:sz w:val="24"/>
          <w:szCs w:val="24"/>
        </w:rPr>
      </w:pPr>
      <w:r w:rsidRPr="002228A7">
        <w:rPr>
          <w:rFonts w:ascii="Times New Roman" w:hAnsi="Times New Roman" w:cs="Times New Roman"/>
          <w:sz w:val="24"/>
          <w:szCs w:val="24"/>
        </w:rPr>
        <w:t>c) Ocelový prut má tvar válce s průměrem 2 cm</w:t>
      </w:r>
      <w:r w:rsidR="007E4B38" w:rsidRPr="002228A7">
        <w:rPr>
          <w:rFonts w:ascii="Times New Roman" w:hAnsi="Times New Roman" w:cs="Times New Roman"/>
          <w:sz w:val="24"/>
          <w:szCs w:val="24"/>
        </w:rPr>
        <w:t>. Jeho délka je 4 m. K výrobě panelu bylo použito 200 prutů. Vypočti hmotnost prutů v panelu, jestliže 1 m</w:t>
      </w:r>
      <w:r w:rsidR="007E4B38" w:rsidRPr="002228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E4B38" w:rsidRPr="002228A7">
        <w:rPr>
          <w:rFonts w:ascii="Times New Roman" w:hAnsi="Times New Roman" w:cs="Times New Roman"/>
          <w:sz w:val="24"/>
          <w:szCs w:val="24"/>
        </w:rPr>
        <w:t xml:space="preserve"> má hmotnost  8 000 kg.</w:t>
      </w:r>
    </w:p>
    <w:p w14:paraId="47C4D646" w14:textId="77777777" w:rsidR="002228A7" w:rsidRDefault="002228A7" w:rsidP="002228A7">
      <w:pPr>
        <w:rPr>
          <w:rFonts w:ascii="Times New Roman" w:hAnsi="Times New Roman" w:cs="Times New Roman"/>
          <w:sz w:val="24"/>
          <w:szCs w:val="24"/>
        </w:rPr>
      </w:pPr>
    </w:p>
    <w:p w14:paraId="761222B7" w14:textId="0EFE2B03" w:rsidR="007E4B38" w:rsidRPr="002228A7" w:rsidRDefault="007E4B38" w:rsidP="002228A7">
      <w:pPr>
        <w:rPr>
          <w:rFonts w:ascii="Times New Roman" w:hAnsi="Times New Roman" w:cs="Times New Roman"/>
          <w:sz w:val="24"/>
          <w:szCs w:val="24"/>
        </w:rPr>
      </w:pPr>
      <w:r w:rsidRPr="002228A7">
        <w:rPr>
          <w:rFonts w:ascii="Times New Roman" w:hAnsi="Times New Roman" w:cs="Times New Roman"/>
          <w:sz w:val="24"/>
          <w:szCs w:val="24"/>
        </w:rPr>
        <w:t>Vypočítej do sešitu následující příklady z učebnice:</w:t>
      </w:r>
    </w:p>
    <w:p w14:paraId="65228A86" w14:textId="2955AB6D" w:rsidR="002228A7" w:rsidRPr="002228A7" w:rsidRDefault="002228A7" w:rsidP="002228A7">
      <w:pPr>
        <w:rPr>
          <w:rFonts w:ascii="Times New Roman" w:hAnsi="Times New Roman" w:cs="Times New Roman"/>
          <w:sz w:val="24"/>
          <w:szCs w:val="24"/>
        </w:rPr>
      </w:pPr>
      <w:r w:rsidRPr="002228A7">
        <w:rPr>
          <w:rFonts w:ascii="Times New Roman" w:hAnsi="Times New Roman" w:cs="Times New Roman"/>
          <w:sz w:val="24"/>
          <w:szCs w:val="24"/>
        </w:rPr>
        <w:t>-příklady str. 45 / 1, 2, 4</w:t>
      </w:r>
    </w:p>
    <w:p w14:paraId="392F5014" w14:textId="61C75534" w:rsidR="002228A7" w:rsidRPr="002228A7" w:rsidRDefault="002228A7" w:rsidP="002228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28A7">
        <w:rPr>
          <w:rFonts w:ascii="Times New Roman" w:hAnsi="Times New Roman" w:cs="Times New Roman"/>
          <w:sz w:val="24"/>
          <w:szCs w:val="24"/>
        </w:rPr>
        <w:t xml:space="preserve">    str. 46 / 5</w:t>
      </w:r>
    </w:p>
    <w:p w14:paraId="657C11D6" w14:textId="795B3CA5" w:rsidR="002228A7" w:rsidRPr="002228A7" w:rsidRDefault="002228A7" w:rsidP="002228A7">
      <w:pPr>
        <w:rPr>
          <w:rFonts w:ascii="Times New Roman" w:hAnsi="Times New Roman" w:cs="Times New Roman"/>
          <w:sz w:val="24"/>
          <w:szCs w:val="24"/>
        </w:rPr>
      </w:pPr>
      <w:r w:rsidRPr="002228A7">
        <w:rPr>
          <w:rFonts w:ascii="Times New Roman" w:hAnsi="Times New Roman" w:cs="Times New Roman"/>
          <w:sz w:val="24"/>
          <w:szCs w:val="24"/>
        </w:rPr>
        <w:t>-přepsat růžové rámečky str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2228A7">
        <w:rPr>
          <w:rFonts w:ascii="Times New Roman" w:hAnsi="Times New Roman" w:cs="Times New Roman"/>
          <w:sz w:val="24"/>
          <w:szCs w:val="24"/>
        </w:rPr>
        <w:t xml:space="preserve"> 46</w:t>
      </w:r>
    </w:p>
    <w:p w14:paraId="09A3D58C" w14:textId="666C6255" w:rsidR="002228A7" w:rsidRPr="002228A7" w:rsidRDefault="002228A7" w:rsidP="002228A7">
      <w:pPr>
        <w:rPr>
          <w:rFonts w:ascii="Times New Roman" w:hAnsi="Times New Roman" w:cs="Times New Roman"/>
          <w:sz w:val="24"/>
          <w:szCs w:val="24"/>
        </w:rPr>
      </w:pPr>
      <w:r w:rsidRPr="002228A7">
        <w:rPr>
          <w:rFonts w:ascii="Times New Roman" w:hAnsi="Times New Roman" w:cs="Times New Roman"/>
          <w:sz w:val="24"/>
          <w:szCs w:val="24"/>
        </w:rPr>
        <w:t>-příklady str. 4</w:t>
      </w:r>
      <w:r w:rsidRPr="002228A7">
        <w:rPr>
          <w:rFonts w:ascii="Times New Roman" w:hAnsi="Times New Roman" w:cs="Times New Roman"/>
          <w:sz w:val="24"/>
          <w:szCs w:val="24"/>
        </w:rPr>
        <w:t>6</w:t>
      </w:r>
      <w:r w:rsidRPr="002228A7">
        <w:rPr>
          <w:rFonts w:ascii="Times New Roman" w:hAnsi="Times New Roman" w:cs="Times New Roman"/>
          <w:sz w:val="24"/>
          <w:szCs w:val="24"/>
        </w:rPr>
        <w:t xml:space="preserve"> / </w:t>
      </w:r>
      <w:r w:rsidRPr="002228A7">
        <w:rPr>
          <w:rFonts w:ascii="Times New Roman" w:hAnsi="Times New Roman" w:cs="Times New Roman"/>
          <w:sz w:val="24"/>
          <w:szCs w:val="24"/>
        </w:rPr>
        <w:t>6, 7</w:t>
      </w:r>
    </w:p>
    <w:p w14:paraId="67053FB4" w14:textId="7D0B63BF" w:rsidR="002228A7" w:rsidRPr="002228A7" w:rsidRDefault="002228A7" w:rsidP="002228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28A7">
        <w:rPr>
          <w:rFonts w:ascii="Times New Roman" w:hAnsi="Times New Roman" w:cs="Times New Roman"/>
          <w:sz w:val="24"/>
          <w:szCs w:val="24"/>
        </w:rPr>
        <w:t xml:space="preserve">   str. 47 / 10, 13A, 14A</w:t>
      </w:r>
    </w:p>
    <w:p w14:paraId="595E0161" w14:textId="525B0A38" w:rsidR="002228A7" w:rsidRPr="002228A7" w:rsidRDefault="002228A7" w:rsidP="002228A7">
      <w:pPr>
        <w:rPr>
          <w:rFonts w:ascii="Times New Roman" w:hAnsi="Times New Roman" w:cs="Times New Roman"/>
          <w:sz w:val="24"/>
          <w:szCs w:val="24"/>
        </w:rPr>
      </w:pPr>
    </w:p>
    <w:p w14:paraId="301A80DC" w14:textId="77777777" w:rsidR="007E4B38" w:rsidRPr="002228A7" w:rsidRDefault="007E4B38">
      <w:pPr>
        <w:rPr>
          <w:rFonts w:ascii="Times New Roman" w:hAnsi="Times New Roman" w:cs="Times New Roman"/>
          <w:sz w:val="24"/>
          <w:szCs w:val="24"/>
        </w:rPr>
      </w:pPr>
    </w:p>
    <w:p w14:paraId="51A0FBA3" w14:textId="77777777" w:rsidR="001F2203" w:rsidRPr="002228A7" w:rsidRDefault="001F2203">
      <w:pPr>
        <w:rPr>
          <w:rFonts w:ascii="Times New Roman" w:hAnsi="Times New Roman" w:cs="Times New Roman"/>
          <w:sz w:val="24"/>
          <w:szCs w:val="24"/>
        </w:rPr>
      </w:pPr>
    </w:p>
    <w:sectPr w:rsidR="001F2203" w:rsidRPr="0022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873DF"/>
    <w:multiLevelType w:val="hybridMultilevel"/>
    <w:tmpl w:val="EF0C436E"/>
    <w:lvl w:ilvl="0" w:tplc="473E68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AE"/>
    <w:rsid w:val="001F2203"/>
    <w:rsid w:val="002228A7"/>
    <w:rsid w:val="007E4B38"/>
    <w:rsid w:val="00DE3DAE"/>
    <w:rsid w:val="00E9552A"/>
    <w:rsid w:val="00F2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9181"/>
  <w15:chartTrackingRefBased/>
  <w15:docId w15:val="{ED85C8FC-CE25-4DFA-B30A-C0D20221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552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o5v2saines&amp;t=1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2020-06-01T15:41:00Z</dcterms:created>
  <dcterms:modified xsi:type="dcterms:W3CDTF">2020-06-01T16:32:00Z</dcterms:modified>
</cp:coreProperties>
</file>