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0" w:rsidRDefault="003E21E5" w:rsidP="003E21E5">
      <w:pPr>
        <w:jc w:val="center"/>
        <w:rPr>
          <w:b/>
        </w:rPr>
      </w:pPr>
      <w:r>
        <w:rPr>
          <w:b/>
        </w:rPr>
        <w:t>Opakovací list</w:t>
      </w:r>
      <w:bookmarkStart w:id="0" w:name="_GoBack"/>
      <w:bookmarkEnd w:id="0"/>
    </w:p>
    <w:p w:rsidR="003E21E5" w:rsidRDefault="003E21E5" w:rsidP="003E21E5">
      <w:r>
        <w:t>1) Sestroj kvádr, kde a = 3cm, b = 4 cm, c = 5 cm. Poté sestroj jeho síť a vypočítej jeho povrch a objem.</w:t>
      </w:r>
    </w:p>
    <w:p w:rsidR="003E21E5" w:rsidRDefault="003E21E5" w:rsidP="003E21E5">
      <w:r>
        <w:t>2) Převeď na jednotky uvedené v závorce:</w:t>
      </w:r>
    </w:p>
    <w:p w:rsidR="003E21E5" w:rsidRDefault="003E21E5" w:rsidP="003E21E5">
      <w:r>
        <w:t>a) 0,45 ha (m</w:t>
      </w:r>
      <w:r>
        <w:rPr>
          <w:vertAlign w:val="superscript"/>
        </w:rPr>
        <w:t>2</w:t>
      </w:r>
      <w:r>
        <w:t>)</w:t>
      </w:r>
      <w:r>
        <w:tab/>
      </w:r>
      <w:r>
        <w:tab/>
        <w:t>b) 162,4 dm</w:t>
      </w:r>
      <w:r>
        <w:rPr>
          <w:vertAlign w:val="superscript"/>
        </w:rPr>
        <w:t>2</w:t>
      </w:r>
      <w:r>
        <w:t xml:space="preserve"> (a)</w:t>
      </w:r>
      <w:r>
        <w:tab/>
        <w:t>c) 42 600 cl (hl)</w:t>
      </w:r>
      <w:r>
        <w:tab/>
      </w:r>
      <w:r>
        <w:tab/>
        <w:t>d) 0,025 m</w:t>
      </w:r>
      <w:r>
        <w:rPr>
          <w:vertAlign w:val="superscript"/>
        </w:rPr>
        <w:t>3</w:t>
      </w:r>
      <w:r>
        <w:t xml:space="preserve"> (dl)</w:t>
      </w:r>
    </w:p>
    <w:p w:rsidR="003E21E5" w:rsidRDefault="003E21E5" w:rsidP="003E21E5">
      <w:r>
        <w:t>3) Doplň číselnou řadu o další dva členy:</w:t>
      </w:r>
    </w:p>
    <w:p w:rsidR="003E21E5" w:rsidRDefault="003E21E5" w:rsidP="003E21E5">
      <w:r>
        <w:t>a) 2; 5; 8; 11</w:t>
      </w:r>
    </w:p>
    <w:p w:rsidR="003E21E5" w:rsidRDefault="003E21E5" w:rsidP="003E21E5">
      <w:r>
        <w:t>b) 256; 64; 16</w:t>
      </w:r>
    </w:p>
    <w:p w:rsidR="003E21E5" w:rsidRDefault="003E21E5" w:rsidP="003E21E5">
      <w:r>
        <w:t>c) 1; 3; 6; 8; 11; 13; 16</w:t>
      </w:r>
    </w:p>
    <w:p w:rsidR="003E21E5" w:rsidRPr="003E21E5" w:rsidRDefault="003E21E5" w:rsidP="003E21E5">
      <w:r>
        <w:t xml:space="preserve">d) 6; 18; 8; 16; 10; 14   </w:t>
      </w:r>
    </w:p>
    <w:sectPr w:rsidR="003E21E5" w:rsidRPr="003E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5"/>
    <w:rsid w:val="003E21E5"/>
    <w:rsid w:val="008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FADB-EB35-4EF6-A796-9E0D277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2020-06-08T09:32:00Z</dcterms:created>
  <dcterms:modified xsi:type="dcterms:W3CDTF">2020-06-08T09:40:00Z</dcterms:modified>
</cp:coreProperties>
</file>